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1B" w:rsidRPr="00A20B3B" w:rsidRDefault="00D25E1B" w:rsidP="00A20B3B">
      <w:pPr>
        <w:jc w:val="center"/>
        <w:rPr>
          <w:rtl/>
        </w:rPr>
      </w:pPr>
      <w:bookmarkStart w:id="0" w:name="_GoBack"/>
      <w:r w:rsidRPr="00A20B3B">
        <w:rPr>
          <w:rFonts w:hint="cs"/>
          <w:rtl/>
        </w:rPr>
        <w:t xml:space="preserve">بسم </w:t>
      </w:r>
      <w:bookmarkEnd w:id="0"/>
      <w:r w:rsidRPr="00A20B3B">
        <w:rPr>
          <w:rFonts w:hint="cs"/>
          <w:rtl/>
        </w:rPr>
        <w:t>الله الرحمن الرحیم</w:t>
      </w:r>
    </w:p>
    <w:p w:rsidR="00A20B3B" w:rsidRPr="00A20B3B" w:rsidRDefault="00A20B3B" w:rsidP="00A20B3B">
      <w:pPr>
        <w:pStyle w:val="Heading1"/>
        <w:rPr>
          <w:rtl/>
        </w:rPr>
      </w:pPr>
      <w:bookmarkStart w:id="1" w:name="_Toc404715466"/>
      <w:r w:rsidRPr="00A20B3B">
        <w:rPr>
          <w:rFonts w:hint="cs"/>
          <w:rtl/>
        </w:rPr>
        <w:t>مروری بر مطالب گذشته</w:t>
      </w:r>
      <w:bookmarkEnd w:id="1"/>
    </w:p>
    <w:p w:rsidR="00D25E1B" w:rsidRPr="00A20B3B" w:rsidRDefault="00D25E1B" w:rsidP="00A20B3B">
      <w:pPr>
        <w:rPr>
          <w:rtl/>
        </w:rPr>
      </w:pPr>
      <w:r w:rsidRPr="00A20B3B">
        <w:rPr>
          <w:rFonts w:hint="cs"/>
          <w:rtl/>
        </w:rPr>
        <w:t>مبحث بازی</w:t>
      </w:r>
      <w:r w:rsidRPr="00A20B3B">
        <w:rPr>
          <w:rFonts w:ascii="Times New Roman" w:hAnsi="Times New Roman" w:cs="Times New Roman" w:hint="cs"/>
          <w:rtl/>
        </w:rPr>
        <w:t> </w:t>
      </w:r>
      <w:r w:rsidRPr="00A20B3B">
        <w:rPr>
          <w:rFonts w:hint="cs"/>
          <w:rtl/>
        </w:rPr>
        <w:t xml:space="preserve">از مباحث مهمی است که در روانشناسی و </w:t>
      </w:r>
      <w:r w:rsidR="00724E49" w:rsidRPr="00A20B3B">
        <w:rPr>
          <w:rFonts w:hint="cs"/>
          <w:rtl/>
        </w:rPr>
        <w:t>به‌طورکلی</w:t>
      </w:r>
      <w:r w:rsidRPr="00A20B3B">
        <w:rPr>
          <w:rFonts w:hint="cs"/>
          <w:rtl/>
        </w:rPr>
        <w:t xml:space="preserve"> در زندگی خیلی </w:t>
      </w:r>
      <w:r w:rsidR="00724E49" w:rsidRPr="00A20B3B">
        <w:rPr>
          <w:rFonts w:hint="cs"/>
          <w:rtl/>
        </w:rPr>
        <w:t>موردتوجه</w:t>
      </w:r>
      <w:r w:rsidRPr="00A20B3B">
        <w:rPr>
          <w:rFonts w:hint="cs"/>
          <w:rtl/>
        </w:rPr>
        <w:t xml:space="preserve"> است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="00D3336B" w:rsidRPr="00A20B3B">
        <w:rPr>
          <w:rFonts w:hint="cs"/>
          <w:rtl/>
        </w:rPr>
        <w:t>و</w:t>
      </w:r>
      <w:r w:rsidRPr="00A20B3B">
        <w:rPr>
          <w:rFonts w:hint="cs"/>
          <w:rtl/>
        </w:rPr>
        <w:t xml:space="preserve"> به نحوی هم با ورزش که یک مقوله بسیار مهم است، مرتبط شده است و از این لحاظ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سؤال فقهی مهمی است که وضع بازی و </w:t>
      </w:r>
      <w:r w:rsidR="00545EA5">
        <w:rPr>
          <w:rFonts w:hint="cs"/>
          <w:rtl/>
        </w:rPr>
        <w:t>بازی‌های</w:t>
      </w:r>
      <w:r w:rsidRPr="00A20B3B">
        <w:rPr>
          <w:rFonts w:hint="cs"/>
          <w:rtl/>
        </w:rPr>
        <w:t xml:space="preserve"> مختلف </w:t>
      </w:r>
      <w:r w:rsidR="00724E49" w:rsidRPr="00A20B3B">
        <w:rPr>
          <w:rFonts w:hint="cs"/>
          <w:rtl/>
        </w:rPr>
        <w:t>ازلحاظ</w:t>
      </w:r>
      <w:r w:rsidRPr="00A20B3B">
        <w:rPr>
          <w:rFonts w:hint="cs"/>
          <w:rtl/>
        </w:rPr>
        <w:t xml:space="preserve"> حکم شرعی مشخص شود.</w:t>
      </w:r>
    </w:p>
    <w:p w:rsidR="00D25E1B" w:rsidRPr="00A20B3B" w:rsidRDefault="00D25E1B" w:rsidP="00A20B3B">
      <w:pPr>
        <w:pStyle w:val="Heading1"/>
        <w:rPr>
          <w:rtl/>
        </w:rPr>
      </w:pPr>
      <w:bookmarkStart w:id="2" w:name="_Toc404715465"/>
      <w:r w:rsidRPr="00A20B3B">
        <w:rPr>
          <w:rFonts w:hint="cs"/>
          <w:rtl/>
        </w:rPr>
        <w:t>ترتب احکام خمسه بر بازی</w:t>
      </w:r>
      <w:bookmarkEnd w:id="2"/>
    </w:p>
    <w:p w:rsidR="00D25E1B" w:rsidRPr="00A20B3B" w:rsidRDefault="00D25E1B" w:rsidP="00B145D3">
      <w:pPr>
        <w:rPr>
          <w:rtl/>
        </w:rPr>
      </w:pPr>
      <w:r w:rsidRPr="00A20B3B">
        <w:rPr>
          <w:rFonts w:hint="cs"/>
          <w:rtl/>
        </w:rPr>
        <w:t xml:space="preserve">نتیجه </w:t>
      </w:r>
      <w:r w:rsidR="00724E49" w:rsidRPr="00A20B3B">
        <w:rPr>
          <w:rFonts w:hint="cs"/>
          <w:rtl/>
        </w:rPr>
        <w:t>آنچه</w:t>
      </w:r>
      <w:r w:rsidRPr="00A20B3B">
        <w:rPr>
          <w:rFonts w:hint="cs"/>
          <w:rtl/>
        </w:rPr>
        <w:t xml:space="preserve"> </w:t>
      </w:r>
      <w:r w:rsidR="00724E49" w:rsidRPr="00A20B3B">
        <w:rPr>
          <w:rFonts w:hint="cs"/>
          <w:rtl/>
        </w:rPr>
        <w:t>تاکنون</w:t>
      </w:r>
      <w:r w:rsidRPr="00A20B3B">
        <w:rPr>
          <w:rFonts w:hint="cs"/>
          <w:rtl/>
        </w:rPr>
        <w:t xml:space="preserve"> عرض کردیم این بود که در باب لعب </w:t>
      </w:r>
      <w:r w:rsidRPr="00A20B3B">
        <w:rPr>
          <w:rFonts w:hint="cs"/>
          <w:b/>
          <w:bCs/>
          <w:rtl/>
        </w:rPr>
        <w:t>«بما هو هو»</w:t>
      </w:r>
      <w:r w:rsidRPr="00A20B3B">
        <w:rPr>
          <w:rFonts w:hint="cs"/>
          <w:rtl/>
        </w:rPr>
        <w:t xml:space="preserve"> دو نظر است که یا کراهت است یا جواز. ما کمی کراهت </w:t>
      </w:r>
      <w:r w:rsidR="00F37158">
        <w:rPr>
          <w:rFonts w:hint="cs"/>
          <w:rtl/>
        </w:rPr>
        <w:t>مطلقاً</w:t>
      </w:r>
      <w:r w:rsidRPr="00A20B3B">
        <w:rPr>
          <w:rFonts w:hint="cs"/>
          <w:rtl/>
        </w:rPr>
        <w:t xml:space="preserve"> را ترجیح دادیم گرچه بزرگانی هستند که قائل به این هستند که </w:t>
      </w:r>
      <w:r w:rsidRPr="00A20B3B">
        <w:rPr>
          <w:rFonts w:hint="cs"/>
          <w:b/>
          <w:bCs/>
          <w:rtl/>
        </w:rPr>
        <w:t>«بما هو هو»</w:t>
      </w:r>
      <w:r w:rsidRPr="00A20B3B">
        <w:rPr>
          <w:rFonts w:hint="cs"/>
          <w:rtl/>
        </w:rPr>
        <w:t xml:space="preserve"> لعب جایز است.</w:t>
      </w:r>
    </w:p>
    <w:p w:rsidR="00D25E1B" w:rsidRPr="00A20B3B" w:rsidRDefault="00F37158" w:rsidP="00A20B3B">
      <w:pPr>
        <w:rPr>
          <w:rtl/>
        </w:rPr>
      </w:pPr>
      <w:r>
        <w:rPr>
          <w:rFonts w:hint="cs"/>
          <w:rtl/>
        </w:rPr>
        <w:t>درهرحال</w:t>
      </w:r>
      <w:r w:rsidR="00D25E1B" w:rsidRPr="00A20B3B">
        <w:rPr>
          <w:rFonts w:hint="cs"/>
          <w:rtl/>
        </w:rPr>
        <w:t xml:space="preserve"> با عناوین ثانوی و عناوین عامه است که بازی می‌تواند حرام یا مکروه یا واجب یا مستحب شود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="00D25E1B" w:rsidRPr="00A20B3B">
        <w:rPr>
          <w:rFonts w:hint="cs"/>
          <w:rtl/>
        </w:rPr>
        <w:t>بنابراین می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 xml:space="preserve">توانیم بگوییم </w:t>
      </w:r>
      <w:r w:rsidR="00D25E1B" w:rsidRPr="00A20B3B">
        <w:rPr>
          <w:rFonts w:hint="cs"/>
          <w:b/>
          <w:bCs/>
          <w:rtl/>
        </w:rPr>
        <w:t>«اللعب تعرضُ علیه الاحکامُ الخمسه»</w:t>
      </w:r>
      <w:r w:rsidR="00D3336B" w:rsidRPr="00A20B3B">
        <w:rPr>
          <w:rtl/>
        </w:rPr>
        <w:t xml:space="preserve"> </w:t>
      </w:r>
      <w:r w:rsidR="00D25E1B" w:rsidRPr="00A20B3B">
        <w:rPr>
          <w:rFonts w:hint="cs"/>
          <w:rtl/>
        </w:rPr>
        <w:t xml:space="preserve">یعنی احکام خمسه بر بازی مترتب </w:t>
      </w:r>
      <w:r w:rsidR="00545EA5">
        <w:rPr>
          <w:rFonts w:hint="cs"/>
          <w:rtl/>
        </w:rPr>
        <w:t>می‌شود</w:t>
      </w:r>
      <w:r w:rsidR="00D25E1B" w:rsidRPr="00A20B3B">
        <w:rPr>
          <w:rFonts w:hint="cs"/>
          <w:rtl/>
        </w:rPr>
        <w:t>. همه این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 xml:space="preserve">ها هم در مقام اول است که انسانِ مکلفِ بالغ، </w:t>
      </w:r>
      <w:r>
        <w:rPr>
          <w:rFonts w:hint="cs"/>
          <w:rtl/>
        </w:rPr>
        <w:t>می‌خواهد</w:t>
      </w:r>
      <w:r w:rsidR="00D25E1B" w:rsidRPr="00A20B3B">
        <w:rPr>
          <w:rFonts w:hint="cs"/>
          <w:rtl/>
        </w:rPr>
        <w:t xml:space="preserve"> بازی کند و سرگرمی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هایی که</w:t>
      </w:r>
      <w:r w:rsidR="00D25E1B" w:rsidRPr="00A20B3B">
        <w:rPr>
          <w:rFonts w:ascii="Times New Roman" w:hAnsi="Times New Roman" w:cs="Times New Roman" w:hint="cs"/>
          <w:rtl/>
        </w:rPr>
        <w:t> </w:t>
      </w:r>
      <w:bdo w:val="rtl">
        <w:r w:rsidR="00D25E1B" w:rsidRPr="00A20B3B">
          <w:rPr>
            <w:rFonts w:hint="cs"/>
            <w:rtl/>
          </w:rPr>
          <w:t>از نوع بازی است داشته باشد.</w:t>
        </w:r>
        <w:r w:rsidR="00D25E1B" w:rsidRPr="00A20B3B">
          <w:rPr>
            <w:rFonts w:ascii="Arial" w:hAnsi="Arial"/>
          </w:rPr>
          <w:t>‬</w:t>
        </w:r>
        <w:r w:rsidR="00D25E1B" w:rsidRPr="00A20B3B">
          <w:rPr>
            <w:rFonts w:ascii="Arial" w:hAnsi="Arial"/>
          </w:rPr>
          <w:t>‬</w:t>
        </w:r>
        <w:r w:rsidR="00D25E1B" w:rsidRPr="00A20B3B">
          <w:rPr>
            <w:rFonts w:ascii="Arial" w:hAnsi="Arial"/>
          </w:rPr>
          <w:t>‬</w:t>
        </w:r>
        <w:r w:rsidR="00D25E1B" w:rsidRPr="00A20B3B">
          <w:rPr>
            <w:rFonts w:ascii="Arial" w:hAnsi="Arial"/>
          </w:rPr>
          <w:t>‬</w:t>
        </w:r>
        <w:r w:rsidR="00D25E1B" w:rsidRPr="00A20B3B">
          <w:rPr>
            <w:rFonts w:ascii="Arial" w:hAnsi="Arial"/>
          </w:rPr>
          <w:t>‬</w:t>
        </w:r>
        <w:r w:rsidR="00D25E1B" w:rsidRPr="00A20B3B">
          <w:rPr>
            <w:rFonts w:ascii="Arial" w:hAnsi="Arial"/>
          </w:rPr>
          <w:t>‬</w:t>
        </w:r>
        <w:r w:rsidR="00D25E1B" w:rsidRPr="00A20B3B">
          <w:rPr>
            <w:rFonts w:ascii="Arial" w:hAnsi="Arial"/>
          </w:rPr>
          <w:t>‬</w:t>
        </w:r>
        <w:r w:rsidR="00F52D58" w:rsidRPr="00A20B3B">
          <w:rPr>
            <w:rFonts w:ascii="Arial" w:hAnsi="Arial"/>
          </w:rPr>
          <w:t>‬</w:t>
        </w:r>
        <w:r w:rsidR="009E75F5" w:rsidRPr="00A20B3B">
          <w:rPr>
            <w:rFonts w:ascii="Arial" w:hAnsi="Arial"/>
          </w:rPr>
          <w:t>‬</w:t>
        </w:r>
        <w:r w:rsidR="001D1359">
          <w:rPr>
            <w:rFonts w:ascii="Arial" w:hAnsi="Arial" w:cs="Arial"/>
          </w:rPr>
          <w:t>‬</w:t>
        </w:r>
      </w:bdo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 xml:space="preserve">گفتیم که این </w:t>
      </w:r>
      <w:r w:rsidR="00F37158">
        <w:rPr>
          <w:rFonts w:hint="cs"/>
          <w:rtl/>
        </w:rPr>
        <w:t>می‌تواند</w:t>
      </w:r>
      <w:r w:rsidRPr="00A20B3B">
        <w:rPr>
          <w:rFonts w:hint="cs"/>
          <w:rtl/>
        </w:rPr>
        <w:t xml:space="preserve"> متّصف به احکام خمسه شود، در اتّصافش به حکم حرمت یا کراهت عناوینی وجود دارد که:</w:t>
      </w:r>
    </w:p>
    <w:p w:rsidR="00A20B3B" w:rsidRPr="00A20B3B" w:rsidRDefault="00D25E1B" w:rsidP="00A20B3B">
      <w:pPr>
        <w:rPr>
          <w:rtl/>
        </w:rPr>
      </w:pPr>
      <w:r w:rsidRPr="00A20B3B">
        <w:rPr>
          <w:rFonts w:hint="cs"/>
          <w:rtl/>
        </w:rPr>
        <w:t xml:space="preserve"> </w:t>
      </w:r>
      <w:r w:rsidRPr="00A20B3B">
        <w:rPr>
          <w:rFonts w:hint="cs"/>
          <w:b/>
          <w:bCs/>
          <w:rtl/>
        </w:rPr>
        <w:t>اول</w:t>
      </w:r>
      <w:r w:rsidR="00A20B3B" w:rsidRPr="00A20B3B">
        <w:rPr>
          <w:rFonts w:hint="cs"/>
          <w:b/>
          <w:bCs/>
          <w:rtl/>
        </w:rPr>
        <w:t>:</w:t>
      </w:r>
      <w:r w:rsidRPr="00A20B3B">
        <w:rPr>
          <w:rFonts w:hint="cs"/>
          <w:b/>
          <w:bCs/>
          <w:rtl/>
        </w:rPr>
        <w:t xml:space="preserve"> </w:t>
      </w:r>
      <w:r w:rsidR="00F37158">
        <w:rPr>
          <w:rFonts w:hint="cs"/>
          <w:rtl/>
        </w:rPr>
        <w:t>بردوباخت</w:t>
      </w:r>
      <w:r w:rsidR="00A20B3B" w:rsidRPr="00A20B3B">
        <w:rPr>
          <w:rFonts w:hint="cs"/>
          <w:rtl/>
        </w:rPr>
        <w:t>؛</w:t>
      </w:r>
    </w:p>
    <w:p w:rsidR="00A20B3B" w:rsidRPr="00A20B3B" w:rsidRDefault="00D25E1B" w:rsidP="00A20B3B">
      <w:pPr>
        <w:rPr>
          <w:rtl/>
        </w:rPr>
      </w:pPr>
      <w:r w:rsidRPr="00A20B3B">
        <w:rPr>
          <w:rFonts w:hint="cs"/>
          <w:b/>
          <w:bCs/>
          <w:rtl/>
        </w:rPr>
        <w:t xml:space="preserve">دوم: </w:t>
      </w:r>
      <w:r w:rsidR="00A20B3B" w:rsidRPr="00A20B3B">
        <w:rPr>
          <w:rFonts w:hint="cs"/>
          <w:rtl/>
        </w:rPr>
        <w:t>فساد؛</w:t>
      </w:r>
    </w:p>
    <w:p w:rsidR="00A20B3B" w:rsidRPr="00A20B3B" w:rsidRDefault="00D25E1B" w:rsidP="00A20B3B">
      <w:pPr>
        <w:rPr>
          <w:rtl/>
        </w:rPr>
      </w:pPr>
      <w:r w:rsidRPr="00A20B3B">
        <w:rPr>
          <w:rFonts w:hint="cs"/>
          <w:b/>
          <w:bCs/>
          <w:rtl/>
        </w:rPr>
        <w:t xml:space="preserve">سوم: </w:t>
      </w:r>
      <w:r w:rsidRPr="00A20B3B">
        <w:rPr>
          <w:rFonts w:hint="cs"/>
          <w:rtl/>
        </w:rPr>
        <w:t>نقشی که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توانست</w:t>
      </w:r>
      <w:r w:rsidR="00A20B3B" w:rsidRPr="00A20B3B">
        <w:rPr>
          <w:rFonts w:hint="cs"/>
          <w:rtl/>
        </w:rPr>
        <w:t xml:space="preserve"> در ایجاد ملکات فاسده ایفا کند؛</w:t>
      </w:r>
    </w:p>
    <w:p w:rsidR="00A20B3B" w:rsidRPr="00A20B3B" w:rsidRDefault="00D25E1B" w:rsidP="00A20B3B">
      <w:pPr>
        <w:rPr>
          <w:rtl/>
        </w:rPr>
      </w:pPr>
      <w:r w:rsidRPr="00A20B3B">
        <w:rPr>
          <w:rFonts w:hint="cs"/>
          <w:b/>
          <w:bCs/>
          <w:rtl/>
        </w:rPr>
        <w:t>چهارم:</w:t>
      </w:r>
      <w:r w:rsidR="00A20B3B" w:rsidRPr="00A20B3B">
        <w:rPr>
          <w:rFonts w:hint="cs"/>
          <w:b/>
          <w:bCs/>
          <w:rtl/>
        </w:rPr>
        <w:t xml:space="preserve">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</w:t>
      </w:r>
      <w:r w:rsidR="00F37158">
        <w:rPr>
          <w:rFonts w:hint="cs"/>
          <w:rtl/>
        </w:rPr>
        <w:t>به‌نوعی</w:t>
      </w:r>
      <w:r w:rsidR="00A20B3B" w:rsidRPr="00A20B3B">
        <w:rPr>
          <w:rFonts w:hint="cs"/>
          <w:rtl/>
        </w:rPr>
        <w:t xml:space="preserve"> تضییع وقت و ابطال اوقات باشد.</w:t>
      </w:r>
    </w:p>
    <w:p w:rsidR="00D25E1B" w:rsidRPr="00A20B3B" w:rsidRDefault="00D25E1B" w:rsidP="00A20B3B">
      <w:pPr>
        <w:rPr>
          <w:rtl/>
        </w:rPr>
      </w:pPr>
      <w:r w:rsidRPr="00A20B3B">
        <w:rPr>
          <w:rFonts w:hint="cs"/>
          <w:rtl/>
        </w:rPr>
        <w:t>این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عناوینی است که بازی را به سمت حرمت یا احیاناً کراهت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برد و</w:t>
      </w:r>
      <w:r w:rsidRPr="00A20B3B">
        <w:rPr>
          <w:rFonts w:ascii="Times New Roman" w:hAnsi="Times New Roman" w:cs="Times New Roman" w:hint="cs"/>
          <w:rtl/>
        </w:rPr>
        <w:t> </w:t>
      </w:r>
      <w:r w:rsidRPr="00A20B3B">
        <w:rPr>
          <w:rFonts w:hint="cs"/>
          <w:rtl/>
        </w:rPr>
        <w:t>نیز عناوینی داشتیم که دیروز بحث کردیم که کفه حکم را به سمت رجحان بازی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برد، یا در حد وجوب و یا در حد استحباب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>که در این باب هم دیروز عناوینی را ملاحظه کردید.</w:t>
      </w:r>
    </w:p>
    <w:p w:rsidR="00D25E1B" w:rsidRPr="00A20B3B" w:rsidRDefault="00D25E1B" w:rsidP="00A20B3B">
      <w:pPr>
        <w:pStyle w:val="Heading1"/>
        <w:rPr>
          <w:rtl/>
        </w:rPr>
      </w:pPr>
      <w:bookmarkStart w:id="3" w:name="_Toc404715467"/>
      <w:r w:rsidRPr="00A20B3B">
        <w:rPr>
          <w:rFonts w:hint="cs"/>
          <w:rtl/>
        </w:rPr>
        <w:lastRenderedPageBreak/>
        <w:t>مرجحات بازی</w:t>
      </w:r>
      <w:bookmarkEnd w:id="3"/>
    </w:p>
    <w:p w:rsidR="00D25E1B" w:rsidRPr="00A20B3B" w:rsidRDefault="00D25E1B" w:rsidP="00A20B3B">
      <w:pPr>
        <w:pStyle w:val="Heading2"/>
        <w:rPr>
          <w:rtl/>
        </w:rPr>
      </w:pPr>
      <w:bookmarkStart w:id="4" w:name="_Toc404715468"/>
      <w:r w:rsidRPr="00A20B3B">
        <w:rPr>
          <w:rFonts w:hint="cs"/>
          <w:rtl/>
        </w:rPr>
        <w:t>معالجه و درمان با بازی</w:t>
      </w:r>
      <w:bookmarkEnd w:id="4"/>
    </w:p>
    <w:p w:rsidR="00D25E1B" w:rsidRPr="00A20B3B" w:rsidRDefault="00D25E1B" w:rsidP="00A20B3B">
      <w:pPr>
        <w:rPr>
          <w:rtl/>
        </w:rPr>
      </w:pPr>
      <w:r w:rsidRPr="00A20B3B">
        <w:rPr>
          <w:rFonts w:hint="cs"/>
          <w:rtl/>
        </w:rPr>
        <w:t xml:space="preserve"> </w:t>
      </w:r>
      <w:r w:rsidR="00724E49" w:rsidRPr="00A20B3B">
        <w:rPr>
          <w:rFonts w:hint="cs"/>
          <w:rtl/>
        </w:rPr>
        <w:t>آنچه</w:t>
      </w:r>
      <w:r w:rsidRPr="00A20B3B">
        <w:rPr>
          <w:rFonts w:hint="cs"/>
          <w:rtl/>
        </w:rPr>
        <w:t xml:space="preserve"> دیروز اجمالاً به آن</w:t>
      </w:r>
      <w:r w:rsidRPr="00A20B3B">
        <w:rPr>
          <w:rFonts w:ascii="Times New Roman" w:hAnsi="Times New Roman" w:cs="Times New Roman" w:hint="cs"/>
          <w:rtl/>
        </w:rPr>
        <w:t> </w:t>
      </w:r>
      <w:r w:rsidRPr="00A20B3B">
        <w:rPr>
          <w:rFonts w:hint="cs"/>
          <w:rtl/>
        </w:rPr>
        <w:t xml:space="preserve">اشاره کردیم، یکی این عنوان بود که اگر بازی موجب معالجه امراض روحی شود یا بازی یا نوعی از </w:t>
      </w:r>
      <w:r w:rsidR="00545EA5">
        <w:rPr>
          <w:rFonts w:hint="cs"/>
          <w:rtl/>
        </w:rPr>
        <w:t>بازی‌های</w:t>
      </w:r>
      <w:r w:rsidRPr="00A20B3B">
        <w:rPr>
          <w:rFonts w:hint="cs"/>
          <w:rtl/>
        </w:rPr>
        <w:t xml:space="preserve"> ورزشی موجب معالجه امراض جسمانی شود.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 xml:space="preserve">اگر نقش بازی، نقش درمانی شد. </w:t>
      </w:r>
      <w:r w:rsidR="00F37158">
        <w:rPr>
          <w:rFonts w:hint="cs"/>
          <w:rtl/>
        </w:rPr>
        <w:t>آن‌وقت</w:t>
      </w:r>
      <w:r w:rsidRPr="00A20B3B">
        <w:rPr>
          <w:rFonts w:hint="cs"/>
          <w:rtl/>
        </w:rPr>
        <w:t xml:space="preserve"> تابع این دو قسم است (درمان امراض روحی و درمان امراض جسمی) وجوب یا استحبابش تابع این است که </w:t>
      </w:r>
      <w:r w:rsidR="00F37158">
        <w:rPr>
          <w:rFonts w:hint="cs"/>
          <w:rtl/>
        </w:rPr>
        <w:t>برحسب</w:t>
      </w:r>
      <w:r w:rsidRPr="00A20B3B">
        <w:rPr>
          <w:rFonts w:hint="cs"/>
          <w:rtl/>
        </w:rPr>
        <w:t xml:space="preserve"> آن مباحثی که در فقه طبابت گفته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، معالجه آن مرض واجب باشد یا </w:t>
      </w:r>
      <w:r w:rsidR="00F37158">
        <w:rPr>
          <w:rFonts w:hint="cs"/>
          <w:rtl/>
        </w:rPr>
        <w:t>معالجه‌اش</w:t>
      </w:r>
      <w:r w:rsidRPr="00A20B3B">
        <w:rPr>
          <w:rFonts w:hint="cs"/>
          <w:rtl/>
        </w:rPr>
        <w:t xml:space="preserve"> مستحب باشد که حداقل در بعضی از موارد معالجه واجب است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="00F37158">
        <w:rPr>
          <w:rFonts w:hint="cs"/>
          <w:rtl/>
        </w:rPr>
        <w:t>مثلاً</w:t>
      </w:r>
      <w:r w:rsidRPr="00A20B3B">
        <w:rPr>
          <w:rFonts w:hint="cs"/>
          <w:rtl/>
        </w:rPr>
        <w:t xml:space="preserve"> </w:t>
      </w:r>
      <w:r w:rsidR="00F37158">
        <w:rPr>
          <w:rFonts w:hint="cs"/>
          <w:rtl/>
        </w:rPr>
        <w:t>آنجایی</w:t>
      </w:r>
      <w:r w:rsidRPr="00A20B3B">
        <w:rPr>
          <w:rFonts w:hint="cs"/>
          <w:rtl/>
        </w:rPr>
        <w:t xml:space="preserve"> که اگر معالجه نکند این آسیب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روحی او را دیوانه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 یا موجب خودکشی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. در یک درجاتی هم قاعدتاً واجب نیست؛ </w:t>
      </w:r>
      <w:r w:rsidR="00F37158">
        <w:rPr>
          <w:rFonts w:hint="cs"/>
          <w:rtl/>
        </w:rPr>
        <w:t>مثلاً</w:t>
      </w:r>
      <w:r w:rsidRPr="00A20B3B">
        <w:rPr>
          <w:rFonts w:hint="cs"/>
          <w:rtl/>
        </w:rPr>
        <w:t xml:space="preserve"> نوعی حالت عقده یا استرسی در او ایجاد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که خیلی هم شدید نیست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مستحب است و واجب نیست. </w:t>
      </w:r>
      <w:r w:rsidR="00F37158">
        <w:rPr>
          <w:rFonts w:hint="cs"/>
          <w:rtl/>
        </w:rPr>
        <w:t>به‌هرحال</w:t>
      </w:r>
      <w:r w:rsidRPr="00A20B3B">
        <w:rPr>
          <w:rFonts w:hint="cs"/>
          <w:rtl/>
        </w:rPr>
        <w:t xml:space="preserve"> این عنوانی بود که بازی نقش درمانی پیدا کند و معالجه گری نسبت به امراض روحی یا امراض جسمی پیدا کند که </w:t>
      </w:r>
      <w:r w:rsidR="00F37158">
        <w:rPr>
          <w:rFonts w:hint="cs"/>
          <w:rtl/>
        </w:rPr>
        <w:t>این‌ها</w:t>
      </w:r>
      <w:r w:rsidRPr="00A20B3B">
        <w:rPr>
          <w:rFonts w:hint="cs"/>
          <w:rtl/>
        </w:rPr>
        <w:t xml:space="preserve"> در یک شرایطی واجب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در یک شرایطی مستحب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>.</w:t>
      </w:r>
    </w:p>
    <w:p w:rsidR="00D25E1B" w:rsidRPr="00A20B3B" w:rsidRDefault="00072EEA" w:rsidP="00D25E1B">
      <w:pPr>
        <w:rPr>
          <w:rtl/>
        </w:rPr>
      </w:pPr>
      <w:r>
        <w:rPr>
          <w:rFonts w:hint="cs"/>
          <w:b/>
          <w:bCs/>
          <w:rtl/>
        </w:rPr>
        <w:t>سؤال</w:t>
      </w:r>
      <w:r w:rsidR="00D25E1B" w:rsidRPr="00A20B3B">
        <w:rPr>
          <w:rFonts w:hint="cs"/>
          <w:b/>
          <w:bCs/>
          <w:rtl/>
        </w:rPr>
        <w:t>:</w:t>
      </w:r>
      <w:r w:rsidR="00D25E1B" w:rsidRPr="00A20B3B">
        <w:rPr>
          <w:rFonts w:hint="cs"/>
          <w:rtl/>
        </w:rPr>
        <w:t xml:space="preserve"> آیا درمان باید منحصر در بازی باشد؟</w:t>
      </w:r>
    </w:p>
    <w:p w:rsidR="00B145D3" w:rsidRPr="00A20B3B" w:rsidRDefault="00D25E1B" w:rsidP="00B145D3">
      <w:pPr>
        <w:rPr>
          <w:rtl/>
        </w:rPr>
      </w:pPr>
      <w:r w:rsidRPr="00A20B3B">
        <w:rPr>
          <w:rFonts w:hint="cs"/>
          <w:b/>
          <w:bCs/>
          <w:rtl/>
        </w:rPr>
        <w:t>جواب:</w:t>
      </w:r>
      <w:r w:rsidRPr="00A20B3B">
        <w:rPr>
          <w:rFonts w:hint="cs"/>
          <w:rtl/>
        </w:rPr>
        <w:t xml:space="preserve"> سه نکته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مؤثر بود</w:t>
      </w:r>
      <w:r w:rsidR="00B145D3" w:rsidRPr="00A20B3B">
        <w:rPr>
          <w:rFonts w:hint="cs"/>
          <w:rtl/>
        </w:rPr>
        <w:t>:</w:t>
      </w:r>
    </w:p>
    <w:p w:rsidR="00B145D3" w:rsidRPr="00A20B3B" w:rsidRDefault="00D25E1B" w:rsidP="00B145D3">
      <w:pPr>
        <w:rPr>
          <w:rtl/>
        </w:rPr>
      </w:pPr>
      <w:r w:rsidRPr="00A20B3B">
        <w:rPr>
          <w:rFonts w:hint="cs"/>
          <w:rtl/>
        </w:rPr>
        <w:t xml:space="preserve">الف: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حکم معالجه واجب است یا مستحب.</w:t>
      </w:r>
    </w:p>
    <w:p w:rsidR="00B145D3" w:rsidRPr="00A20B3B" w:rsidRDefault="00D25E1B" w:rsidP="00B145D3">
      <w:pPr>
        <w:rPr>
          <w:rtl/>
        </w:rPr>
      </w:pPr>
      <w:r w:rsidRPr="00A20B3B">
        <w:rPr>
          <w:rFonts w:hint="cs"/>
          <w:rtl/>
        </w:rPr>
        <w:t xml:space="preserve">ب: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گوییم بازی با عنوان اولی جایز است یا کراهت دارد.</w:t>
      </w:r>
    </w:p>
    <w:p w:rsidR="00D25E1B" w:rsidRPr="00A20B3B" w:rsidRDefault="00D25E1B" w:rsidP="00A20B3B">
      <w:pPr>
        <w:rPr>
          <w:rtl/>
        </w:rPr>
      </w:pPr>
      <w:r w:rsidRPr="00A20B3B">
        <w:rPr>
          <w:rFonts w:hint="cs"/>
          <w:rtl/>
        </w:rPr>
        <w:t xml:space="preserve">ج: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عنوان مندوحه دارد یا ندارد که این سه قید را باید اعمال کرد.</w:t>
      </w:r>
    </w:p>
    <w:p w:rsidR="00D25E1B" w:rsidRPr="00A20B3B" w:rsidRDefault="00D25E1B" w:rsidP="00A20B3B">
      <w:pPr>
        <w:pStyle w:val="Heading2"/>
        <w:rPr>
          <w:rtl/>
        </w:rPr>
      </w:pPr>
      <w:bookmarkStart w:id="5" w:name="_Toc404715469"/>
      <w:r w:rsidRPr="00A20B3B">
        <w:rPr>
          <w:rFonts w:hint="cs"/>
          <w:rtl/>
        </w:rPr>
        <w:t>بازی موجب رشد علمی و</w:t>
      </w:r>
      <w:r w:rsidR="00A20B3B">
        <w:rPr>
          <w:rFonts w:hint="cs"/>
          <w:rtl/>
        </w:rPr>
        <w:t xml:space="preserve"> </w:t>
      </w:r>
      <w:r w:rsidRPr="00A20B3B">
        <w:rPr>
          <w:rFonts w:hint="cs"/>
          <w:rtl/>
        </w:rPr>
        <w:t>اخلاقی شود</w:t>
      </w:r>
      <w:bookmarkEnd w:id="5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 xml:space="preserve">عنوان دیگری که وجود داشت این است که بازی را به کار ببرد برای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یک نوع رشد علمی و روحی و اخلاقی پیدا کند.</w:t>
      </w:r>
    </w:p>
    <w:p w:rsidR="00D25E1B" w:rsidRPr="00A20B3B" w:rsidRDefault="00A20B3B" w:rsidP="00A20B3B">
      <w:pPr>
        <w:rPr>
          <w:rtl/>
        </w:rPr>
      </w:pPr>
      <w:r>
        <w:rPr>
          <w:rFonts w:hint="cs"/>
          <w:rtl/>
        </w:rPr>
        <w:t xml:space="preserve">این </w:t>
      </w:r>
      <w:r w:rsidR="00D25E1B" w:rsidRPr="00A20B3B">
        <w:rPr>
          <w:rFonts w:hint="cs"/>
          <w:rtl/>
        </w:rPr>
        <w:t xml:space="preserve">عنوان </w:t>
      </w:r>
      <w:r w:rsidR="00F37158">
        <w:rPr>
          <w:rFonts w:hint="cs"/>
          <w:rtl/>
        </w:rPr>
        <w:t>بازی‌درمانی</w:t>
      </w:r>
      <w:r w:rsidR="00D25E1B" w:rsidRPr="00A20B3B">
        <w:rPr>
          <w:rFonts w:hint="cs"/>
          <w:rtl/>
        </w:rPr>
        <w:t xml:space="preserve"> نیست، بلکه </w:t>
      </w:r>
      <w:r w:rsidR="00F37158">
        <w:rPr>
          <w:rFonts w:hint="cs"/>
          <w:rtl/>
        </w:rPr>
        <w:t>به‌کارگیری</w:t>
      </w:r>
      <w:r w:rsidR="00D25E1B" w:rsidRPr="00A20B3B">
        <w:rPr>
          <w:rFonts w:hint="cs"/>
          <w:rtl/>
        </w:rPr>
        <w:t xml:space="preserve"> بازی است برای رشد علمی یا اخلاقی و معنوی</w:t>
      </w:r>
      <w:r>
        <w:rPr>
          <w:rFonts w:hint="cs"/>
          <w:rtl/>
        </w:rPr>
        <w:t xml:space="preserve"> و امثال این‌</w:t>
      </w:r>
      <w:r w:rsidR="00D25E1B" w:rsidRPr="00A20B3B">
        <w:rPr>
          <w:rFonts w:hint="cs"/>
          <w:rtl/>
        </w:rPr>
        <w:t>ها.</w:t>
      </w:r>
    </w:p>
    <w:p w:rsidR="00D25E1B" w:rsidRPr="00A20B3B" w:rsidRDefault="00D25E1B" w:rsidP="00A20B3B">
      <w:pPr>
        <w:rPr>
          <w:rtl/>
        </w:rPr>
      </w:pPr>
      <w:r w:rsidRPr="00A20B3B">
        <w:rPr>
          <w:rFonts w:hint="cs"/>
          <w:rtl/>
        </w:rPr>
        <w:lastRenderedPageBreak/>
        <w:t>در این نوع از بازی نه بحث پیشگیری است و نه بحث درمان، بلکه برای ارتقاء علمی و اخلاقی از بازی استفاده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>یعنی وقتی این جدول را حل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دانش ریاضی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اش بالا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رود یا چیزهایی از این قبیل که تمرکز پیدا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کند. یا در یک نوع بازی مفاهیم قرآن را یاد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گیرد. </w:t>
      </w:r>
      <w:r w:rsidR="00F37158">
        <w:rPr>
          <w:rFonts w:hint="cs"/>
          <w:rtl/>
        </w:rPr>
        <w:t>درواقع</w:t>
      </w:r>
      <w:r w:rsidRPr="00A20B3B">
        <w:rPr>
          <w:rFonts w:hint="cs"/>
          <w:rtl/>
        </w:rPr>
        <w:t xml:space="preserve"> در این شکل جدید از بازی استفاده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برای یک نوع تعلیم و تربیت و با آن خودآموزی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کند، </w:t>
      </w:r>
      <w:r w:rsidR="00072EEA">
        <w:rPr>
          <w:rFonts w:hint="cs"/>
          <w:rtl/>
        </w:rPr>
        <w:t>نوعی روش خودآموزی یا نوعی شیوه</w:t>
      </w:r>
      <w:r w:rsidRPr="00A20B3B">
        <w:rPr>
          <w:rFonts w:hint="cs"/>
          <w:rtl/>
        </w:rPr>
        <w:t xml:space="preserve"> خودسازی است و ملکات روحی خوبی در او ایجاد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کند، یک نوع بازی است که موجب شجاعت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که اگر این عناوین در آن نباشد یک کار لهوی است ولی </w:t>
      </w:r>
      <w:r w:rsidR="00F37158">
        <w:rPr>
          <w:rFonts w:hint="cs"/>
          <w:rtl/>
        </w:rPr>
        <w:t>الآن</w:t>
      </w:r>
      <w:r w:rsidRPr="00A20B3B">
        <w:rPr>
          <w:rFonts w:hint="cs"/>
          <w:rtl/>
        </w:rPr>
        <w:t xml:space="preserve"> طوری تنظیم شده است که فضائل نفسی او را بالا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برد، یا علم و دانش او را بالا می</w:t>
      </w:r>
      <w:r w:rsidRPr="00A20B3B">
        <w:rPr>
          <w:rFonts w:hint="eastAsia"/>
          <w:rtl/>
        </w:rPr>
        <w:t>‌</w:t>
      </w:r>
      <w:r w:rsidR="00072EEA">
        <w:rPr>
          <w:rFonts w:hint="cs"/>
          <w:rtl/>
        </w:rPr>
        <w:t>برد یا اراده</w:t>
      </w:r>
      <w:r w:rsidRPr="00A20B3B">
        <w:rPr>
          <w:rFonts w:hint="cs"/>
          <w:rtl/>
        </w:rPr>
        <w:t xml:space="preserve"> او را قوی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یا ممارست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عملی او را برای اقداماتی بالا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برد، این عنوانی است که مستحب است مگر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مقدمه واجبی شود که طبعاً عنوان وجوب غیری بر آن منطبق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. در مقدمه واجب انطباق عنوان وجوب غیری بر او، لازم نیست مقدمه منحصره هم باشد. البته اگر بگوییم بازی کراهت یا حرمت دارد </w:t>
      </w:r>
      <w:r w:rsidR="00F37158">
        <w:rPr>
          <w:rFonts w:hint="cs"/>
          <w:rtl/>
        </w:rPr>
        <w:t>آن‌وقت</w:t>
      </w:r>
      <w:r w:rsidRPr="00A20B3B">
        <w:rPr>
          <w:rFonts w:hint="cs"/>
          <w:rtl/>
        </w:rPr>
        <w:t xml:space="preserve"> باید منحصر شود تا مقدم بر این شود.</w:t>
      </w:r>
    </w:p>
    <w:p w:rsidR="00D25E1B" w:rsidRPr="00A20B3B" w:rsidRDefault="00D25E1B" w:rsidP="00D25E1B">
      <w:pPr>
        <w:pStyle w:val="Heading2"/>
        <w:rPr>
          <w:rtl/>
        </w:rPr>
      </w:pPr>
      <w:bookmarkStart w:id="6" w:name="_Toc404715470"/>
      <w:r w:rsidRPr="00A20B3B">
        <w:rPr>
          <w:rFonts w:hint="cs"/>
          <w:rtl/>
        </w:rPr>
        <w:t>عناوین مهم رجحان بازی</w:t>
      </w:r>
      <w:bookmarkEnd w:id="6"/>
    </w:p>
    <w:p w:rsidR="00F37158" w:rsidRDefault="00D25E1B" w:rsidP="00D25E1B">
      <w:pPr>
        <w:rPr>
          <w:rFonts w:hint="cs"/>
          <w:rtl/>
        </w:rPr>
      </w:pPr>
      <w:r w:rsidRPr="00A20B3B">
        <w:rPr>
          <w:rFonts w:hint="cs"/>
          <w:rtl/>
        </w:rPr>
        <w:t xml:space="preserve">بنابراین این سه عنوان خیلی مهم و اساسی </w:t>
      </w:r>
      <w:r w:rsidR="00545EA5">
        <w:rPr>
          <w:rFonts w:hint="cs"/>
          <w:rtl/>
        </w:rPr>
        <w:t>می‌شود</w:t>
      </w:r>
      <w:r w:rsidR="00F37158">
        <w:rPr>
          <w:rFonts w:hint="cs"/>
          <w:rtl/>
        </w:rPr>
        <w:t>:</w:t>
      </w:r>
    </w:p>
    <w:p w:rsidR="00F37158" w:rsidRDefault="00D25E1B" w:rsidP="00F37158">
      <w:pPr>
        <w:rPr>
          <w:rFonts w:hint="cs"/>
          <w:rtl/>
        </w:rPr>
      </w:pPr>
      <w:r w:rsidRPr="00A20B3B">
        <w:rPr>
          <w:rFonts w:hint="cs"/>
          <w:rtl/>
        </w:rPr>
        <w:t xml:space="preserve">الف: بازی </w:t>
      </w:r>
      <w:r w:rsidR="00F37158">
        <w:rPr>
          <w:rFonts w:hint="cs"/>
          <w:rtl/>
        </w:rPr>
        <w:t>به‌مثابه</w:t>
      </w:r>
      <w:r w:rsidRPr="00A20B3B">
        <w:rPr>
          <w:rFonts w:hint="cs"/>
          <w:rtl/>
        </w:rPr>
        <w:t xml:space="preserve"> روشی برای درمان</w:t>
      </w:r>
      <w:r w:rsidR="00F37158">
        <w:rPr>
          <w:rFonts w:hint="cs"/>
          <w:rtl/>
        </w:rPr>
        <w:t>؛</w:t>
      </w:r>
    </w:p>
    <w:p w:rsidR="00F37158" w:rsidRDefault="00D25E1B" w:rsidP="00F37158">
      <w:pPr>
        <w:rPr>
          <w:rFonts w:hint="cs"/>
          <w:rtl/>
        </w:rPr>
      </w:pPr>
      <w:r w:rsidRPr="00A20B3B">
        <w:rPr>
          <w:rFonts w:hint="cs"/>
          <w:rtl/>
        </w:rPr>
        <w:t xml:space="preserve">ب: بازی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و مثابه روشی برای </w:t>
      </w:r>
      <w:r w:rsidR="00F37158">
        <w:rPr>
          <w:rFonts w:hint="cs"/>
          <w:rtl/>
        </w:rPr>
        <w:t>پیش‌گیری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 xml:space="preserve">که این دو ناظر به امراض است و </w:t>
      </w:r>
      <w:r w:rsidR="00F37158">
        <w:rPr>
          <w:rFonts w:hint="cs"/>
          <w:rtl/>
        </w:rPr>
        <w:t>هرکدام</w:t>
      </w:r>
      <w:r w:rsidRPr="00A20B3B">
        <w:rPr>
          <w:rFonts w:hint="cs"/>
          <w:rtl/>
        </w:rPr>
        <w:t xml:space="preserve"> امراض روحی و جسمی را شامل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در درجات واجب و مستحب، مقدمه منحصر یا غیر منحصر</w:t>
      </w:r>
      <w:r w:rsidR="00F37158">
        <w:rPr>
          <w:rFonts w:hint="cs"/>
          <w:rtl/>
        </w:rPr>
        <w:t>؛</w:t>
      </w:r>
    </w:p>
    <w:p w:rsidR="00D25E1B" w:rsidRPr="00A20B3B" w:rsidRDefault="00D25E1B" w:rsidP="00F37158">
      <w:pPr>
        <w:rPr>
          <w:rtl/>
        </w:rPr>
      </w:pPr>
      <w:r w:rsidRPr="00A20B3B">
        <w:rPr>
          <w:rFonts w:hint="cs"/>
          <w:rtl/>
        </w:rPr>
        <w:t xml:space="preserve">ج: بازی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راه و روش و طریقه و شیوه برای </w:t>
      </w:r>
      <w:r w:rsidR="00F37158">
        <w:rPr>
          <w:rFonts w:hint="cs"/>
          <w:rtl/>
        </w:rPr>
        <w:t>دانش‌آموزی</w:t>
      </w:r>
      <w:r w:rsidRPr="00A20B3B">
        <w:rPr>
          <w:rFonts w:hint="cs"/>
          <w:rtl/>
        </w:rPr>
        <w:t>، یا خودسازی و تخلّق به فضائل نفسانی، یعنی در مسیر یک کمالاتی قرار بگیرد.</w:t>
      </w:r>
    </w:p>
    <w:p w:rsidR="00D25E1B" w:rsidRPr="00A20B3B" w:rsidRDefault="00D25E1B" w:rsidP="00A20B3B">
      <w:pPr>
        <w:pStyle w:val="Heading3"/>
        <w:rPr>
          <w:rtl/>
        </w:rPr>
      </w:pPr>
      <w:bookmarkStart w:id="7" w:name="_Toc404715471"/>
      <w:r w:rsidRPr="00A20B3B">
        <w:rPr>
          <w:rFonts w:hint="cs"/>
          <w:rtl/>
        </w:rPr>
        <w:t>فرق دو عنوان اول با عناوین دیگر</w:t>
      </w:r>
      <w:bookmarkEnd w:id="7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قسم اول و دوم ناظر به دفع و رفع رذائل و منفیات و سلبیات و یا امراض روحی و جسمی است که رذائل و حالت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شناختی را هم شامل </w:t>
      </w:r>
      <w:r w:rsidR="00545EA5">
        <w:rPr>
          <w:rFonts w:hint="cs"/>
          <w:rtl/>
        </w:rPr>
        <w:t>می‌شود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>اما قسم سوم ناظر به فضیلت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و علم و دانش و اراده و امثال این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است که این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را تقویت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کند، این سه عنوان خیلی اساسی است که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وجود دارد.</w:t>
      </w:r>
    </w:p>
    <w:p w:rsidR="00D25E1B" w:rsidRPr="00A20B3B" w:rsidRDefault="00D25E1B" w:rsidP="00F37158">
      <w:pPr>
        <w:rPr>
          <w:rtl/>
        </w:rPr>
      </w:pPr>
      <w:r w:rsidRPr="00A20B3B">
        <w:rPr>
          <w:rFonts w:hint="cs"/>
          <w:rtl/>
        </w:rPr>
        <w:lastRenderedPageBreak/>
        <w:t>عنوان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هایی مثل عنو</w:t>
      </w:r>
      <w:r w:rsidR="00F37158">
        <w:rPr>
          <w:rFonts w:hint="cs"/>
          <w:rtl/>
        </w:rPr>
        <w:t>ا</w:t>
      </w:r>
      <w:r w:rsidR="00724E49" w:rsidRPr="00A20B3B">
        <w:rPr>
          <w:rFonts w:hint="cs"/>
          <w:rtl/>
        </w:rPr>
        <w:t>ن</w:t>
      </w:r>
      <w:r w:rsidR="00F37158">
        <w:rPr>
          <w:rFonts w:hint="cs"/>
          <w:rtl/>
        </w:rPr>
        <w:t xml:space="preserve"> </w:t>
      </w:r>
      <w:r w:rsidR="00724E49" w:rsidRPr="00A20B3B">
        <w:rPr>
          <w:rFonts w:hint="cs"/>
          <w:rtl/>
        </w:rPr>
        <w:t>چه</w:t>
      </w:r>
      <w:r w:rsidRPr="00A20B3B">
        <w:rPr>
          <w:rFonts w:hint="cs"/>
          <w:rtl/>
        </w:rPr>
        <w:t>ارمی که دیروز عرض کردیم این است که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و سرگرمی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و ورزش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هایی باشد که موجب شود دیگران را شاد کند آن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را هم بحث کردیم. ممکن است </w:t>
      </w:r>
      <w:r w:rsidR="00F37158">
        <w:rPr>
          <w:rFonts w:hint="cs"/>
          <w:rtl/>
        </w:rPr>
        <w:t>غیرازاین</w:t>
      </w:r>
      <w:r w:rsidRPr="00A20B3B">
        <w:rPr>
          <w:rFonts w:hint="cs"/>
          <w:rtl/>
        </w:rPr>
        <w:t xml:space="preserve"> چهار عنوان عناوین دیگری هم باشد.</w:t>
      </w:r>
    </w:p>
    <w:p w:rsidR="00D25E1B" w:rsidRPr="00A20B3B" w:rsidRDefault="00D25E1B" w:rsidP="00D25E1B">
      <w:pPr>
        <w:pStyle w:val="Heading2"/>
        <w:rPr>
          <w:rtl/>
        </w:rPr>
      </w:pPr>
      <w:bookmarkStart w:id="8" w:name="_Toc404715472"/>
      <w:r w:rsidRPr="00A20B3B">
        <w:rPr>
          <w:rFonts w:hint="cs"/>
          <w:rtl/>
        </w:rPr>
        <w:t>حکم بازی در احکام اولیه و ثانویه</w:t>
      </w:r>
      <w:bookmarkEnd w:id="8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شارع مقدس بخشی و برخی از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را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اولی حرام کرده است مثل قمار، یعنی وقتی بازی را در فقه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آوریم یک بار با عناوین اولی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بینیم و یک بار با عناوین عامه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بینیم. با عنوان اولی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بینیم که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هایی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حرام شده است،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هایی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ترغیب شده است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>اما بسیاری از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اولی چیزی ندارد،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ما گفتیم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اولی یک عنوان کلی جواز یا کراهت است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 xml:space="preserve">اما </w:t>
      </w:r>
      <w:r w:rsidR="00F37158">
        <w:rPr>
          <w:rFonts w:hint="cs"/>
          <w:rtl/>
        </w:rPr>
        <w:t>آن‌وقت</w:t>
      </w:r>
      <w:r w:rsidRPr="00A20B3B">
        <w:rPr>
          <w:rFonts w:hint="cs"/>
          <w:rtl/>
        </w:rPr>
        <w:t xml:space="preserve"> به عناوین ثانویه چند عنوان داریم که حرام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و چند عنوان داریم که مکروه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و چند عنوان داریم که واجب یا مستحب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و البته این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هم مهم است و از این نگاه که ما به بحث بازی بپردازیم </w:t>
      </w:r>
      <w:r w:rsidR="00F37158">
        <w:rPr>
          <w:rFonts w:hint="cs"/>
          <w:rtl/>
        </w:rPr>
        <w:t>درواقع</w:t>
      </w:r>
      <w:r w:rsidRPr="00A20B3B">
        <w:rPr>
          <w:rFonts w:hint="cs"/>
          <w:rtl/>
        </w:rPr>
        <w:t xml:space="preserve"> منطق شرع را که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پیاده کنیم </w:t>
      </w:r>
      <w:r w:rsidR="00545EA5">
        <w:rPr>
          <w:rFonts w:hint="cs"/>
          <w:rtl/>
        </w:rPr>
        <w:t>به‌جز</w:t>
      </w:r>
      <w:r w:rsidRPr="00A20B3B">
        <w:rPr>
          <w:rFonts w:hint="cs"/>
          <w:rtl/>
        </w:rPr>
        <w:t xml:space="preserve"> آن موارد خاص </w:t>
      </w:r>
      <w:r w:rsidR="00F37158">
        <w:rPr>
          <w:rFonts w:hint="cs"/>
          <w:rtl/>
        </w:rPr>
        <w:t>درواقع</w:t>
      </w:r>
      <w:r w:rsidRPr="00A20B3B">
        <w:rPr>
          <w:rFonts w:hint="cs"/>
          <w:rtl/>
        </w:rPr>
        <w:t xml:space="preserve"> فقه با یک عناوین کلی بازی را مدیریت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کند.</w:t>
      </w:r>
    </w:p>
    <w:p w:rsidR="00D25E1B" w:rsidRPr="00A20B3B" w:rsidRDefault="00D25E1B" w:rsidP="00072EEA">
      <w:pPr>
        <w:pStyle w:val="Heading3"/>
        <w:rPr>
          <w:rtl/>
        </w:rPr>
      </w:pPr>
      <w:bookmarkStart w:id="9" w:name="_Toc404715473"/>
      <w:r w:rsidRPr="00A20B3B">
        <w:rPr>
          <w:rFonts w:hint="cs"/>
          <w:rtl/>
        </w:rPr>
        <w:t>نقش هدایت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گری فقه نسبت به رفتارها</w:t>
      </w:r>
      <w:bookmarkEnd w:id="9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اگر بازی یک چیز بی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خاصیت و </w:t>
      </w:r>
      <w:r w:rsidR="00545EA5">
        <w:rPr>
          <w:rFonts w:hint="cs"/>
          <w:rtl/>
        </w:rPr>
        <w:t>سرگرم‌کننده</w:t>
      </w:r>
      <w:r w:rsidRPr="00A20B3B">
        <w:rPr>
          <w:rFonts w:hint="cs"/>
          <w:rtl/>
        </w:rPr>
        <w:t xml:space="preserve"> باشد، مکروه و یا فوقش جایز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اما اگر همین بازی جهت پیدا کند، فقه به آن جهت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دهد که این همان نقش </w:t>
      </w:r>
      <w:r w:rsidR="00545EA5">
        <w:rPr>
          <w:rFonts w:hint="cs"/>
          <w:rtl/>
        </w:rPr>
        <w:t>هدایت‌گری</w:t>
      </w:r>
      <w:r w:rsidRPr="00A20B3B">
        <w:rPr>
          <w:rFonts w:hint="cs"/>
          <w:rtl/>
        </w:rPr>
        <w:t xml:space="preserve"> فقه نسبت به رفتارها است منتها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با عناوین عامه و این عناوین عامه هم در فقه بسیار مهم است و گاهی نقشش بالاتر از عناوین اولیه است، یعنی در حد عناوین اولیه عناوین خاصه چهار پنج نوع بازی داریم که چیزی در بابش گفته شده است، اما از آن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که بیرون برویم </w:t>
      </w:r>
      <w:r w:rsidR="00724E49" w:rsidRPr="00A20B3B">
        <w:rPr>
          <w:rFonts w:hint="cs"/>
          <w:rtl/>
        </w:rPr>
        <w:t>آنچه</w:t>
      </w:r>
      <w:r w:rsidRPr="00A20B3B">
        <w:rPr>
          <w:rFonts w:hint="cs"/>
          <w:rtl/>
        </w:rPr>
        <w:t xml:space="preserve"> بازی است یا ورزش است که </w:t>
      </w:r>
      <w:r w:rsidR="00F37158">
        <w:rPr>
          <w:rFonts w:hint="cs"/>
          <w:rtl/>
        </w:rPr>
        <w:t>به‌نوعی</w:t>
      </w:r>
      <w:r w:rsidRPr="00A20B3B">
        <w:rPr>
          <w:rFonts w:hint="cs"/>
          <w:rtl/>
        </w:rPr>
        <w:t xml:space="preserve"> بحث ورزش هم روشن شد چون ورزش هم نوعی حرکات یا رفتارهایی است که در ذات خودش جزو چیزهای اولیه نیست که بگوییم هدف دارد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 xml:space="preserve">و غالبش نوعی </w:t>
      </w:r>
      <w:r w:rsidR="00545EA5">
        <w:rPr>
          <w:rFonts w:hint="cs"/>
          <w:rtl/>
        </w:rPr>
        <w:t>بی‌هدفی</w:t>
      </w:r>
      <w:r w:rsidRPr="00A20B3B">
        <w:rPr>
          <w:rFonts w:hint="cs"/>
          <w:rtl/>
        </w:rPr>
        <w:t xml:space="preserve"> است ولی همه این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با یک عناوین عامه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ای قرار داده شده است که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همه </w:t>
      </w:r>
      <w:r w:rsidR="00F37158">
        <w:rPr>
          <w:rFonts w:hint="cs"/>
          <w:rtl/>
        </w:rPr>
        <w:t>این‌ها</w:t>
      </w:r>
      <w:r w:rsidRPr="00A20B3B">
        <w:rPr>
          <w:rFonts w:hint="cs"/>
          <w:rtl/>
        </w:rPr>
        <w:t xml:space="preserve"> را هدفمند کرد و وقتی هدفمند شود، حرام یا مکروه یا واجب و یا مستحب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</w:t>
      </w:r>
      <w:r w:rsidR="00F37158">
        <w:rPr>
          <w:rFonts w:hint="cs"/>
          <w:rtl/>
        </w:rPr>
        <w:t>آن‌وقت</w:t>
      </w:r>
      <w:r w:rsidRPr="00A20B3B">
        <w:rPr>
          <w:rFonts w:hint="cs"/>
          <w:rtl/>
        </w:rPr>
        <w:t xml:space="preserve"> با این عناوین عامه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ای که حرام و مکروه و واجب و مستحب را مشخص کرده است بازی را از رفتن به آن سمتی که </w:t>
      </w:r>
      <w:r w:rsidR="00F37158">
        <w:rPr>
          <w:rFonts w:hint="cs"/>
          <w:rtl/>
        </w:rPr>
        <w:t>بردوباخت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بی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جا در آن باشد، فساد در آن باشد، موجب تقویت ملکات رذیله شود، در همان عناوین عامه محرمه و قسمی که تحریم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 ما چند مثال زدیم. عناوین دیگری هم وجود دارد که </w:t>
      </w:r>
      <w:r w:rsidR="00F37158">
        <w:rPr>
          <w:rFonts w:hint="cs"/>
          <w:rtl/>
        </w:rPr>
        <w:t>مثلاً</w:t>
      </w:r>
      <w:r w:rsidRPr="00A20B3B">
        <w:rPr>
          <w:rFonts w:hint="cs"/>
          <w:rtl/>
        </w:rPr>
        <w:t xml:space="preserve"> یکی افراط است، افراطی که این بازی را نوعی تضییع وقت بداند و ممکن </w:t>
      </w:r>
      <w:r w:rsidRPr="00A20B3B">
        <w:rPr>
          <w:rFonts w:hint="cs"/>
          <w:rtl/>
        </w:rPr>
        <w:lastRenderedPageBreak/>
        <w:t xml:space="preserve">است به حدی برسد که اگر بخواهد در تمام زندگی به آن مشغول شود و از هر چیز باز بماند در حد حرمت برسد، </w:t>
      </w:r>
      <w:r w:rsidR="00F37158">
        <w:rPr>
          <w:rFonts w:hint="cs"/>
          <w:rtl/>
        </w:rPr>
        <w:t>این‌ها</w:t>
      </w:r>
      <w:r w:rsidRPr="00A20B3B">
        <w:rPr>
          <w:rFonts w:hint="cs"/>
          <w:rtl/>
        </w:rPr>
        <w:t xml:space="preserve"> عناوین محرمه بود که عمدتاً اشاره کردیم.</w:t>
      </w:r>
    </w:p>
    <w:p w:rsidR="00D25E1B" w:rsidRPr="00A20B3B" w:rsidRDefault="00072EEA" w:rsidP="00D25E1B">
      <w:pPr>
        <w:rPr>
          <w:rtl/>
        </w:rPr>
      </w:pPr>
      <w:r>
        <w:rPr>
          <w:rFonts w:hint="cs"/>
          <w:b/>
          <w:bCs/>
          <w:rtl/>
        </w:rPr>
        <w:t>سؤال</w:t>
      </w:r>
      <w:r w:rsidR="00D25E1B" w:rsidRPr="00A20B3B">
        <w:rPr>
          <w:rFonts w:hint="cs"/>
          <w:b/>
          <w:bCs/>
          <w:rtl/>
        </w:rPr>
        <w:t>:</w:t>
      </w:r>
      <w:r w:rsidR="00D25E1B" w:rsidRPr="00A20B3B">
        <w:rPr>
          <w:rFonts w:hint="cs"/>
          <w:rtl/>
        </w:rPr>
        <w:t xml:space="preserve"> کسب درآمد از راه بازی چه حکمی دارد؟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b/>
          <w:bCs/>
          <w:rtl/>
        </w:rPr>
        <w:t>جواب:</w:t>
      </w:r>
      <w:r w:rsidRPr="00A20B3B">
        <w:rPr>
          <w:rFonts w:hint="cs"/>
          <w:rtl/>
        </w:rPr>
        <w:t xml:space="preserve"> اگر برای آن </w:t>
      </w:r>
      <w:r w:rsidR="00545EA5">
        <w:rPr>
          <w:rFonts w:hint="cs"/>
          <w:rtl/>
        </w:rPr>
        <w:t>ازنظر</w:t>
      </w:r>
      <w:r w:rsidRPr="00A20B3B">
        <w:rPr>
          <w:rFonts w:hint="cs"/>
          <w:rtl/>
        </w:rPr>
        <w:t xml:space="preserve"> عقلایی ارزش قائل شوند که </w:t>
      </w:r>
      <w:r w:rsidR="00F37158">
        <w:rPr>
          <w:rFonts w:hint="cs"/>
          <w:rtl/>
        </w:rPr>
        <w:t>الآن</w:t>
      </w:r>
      <w:r w:rsidRPr="00A20B3B">
        <w:rPr>
          <w:rFonts w:hint="cs"/>
          <w:rtl/>
        </w:rPr>
        <w:t xml:space="preserve"> هم ارزش قائل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شوند و یک </w:t>
      </w:r>
      <w:r w:rsidR="00545EA5">
        <w:rPr>
          <w:rFonts w:hint="cs"/>
          <w:rtl/>
        </w:rPr>
        <w:t>فواید</w:t>
      </w:r>
      <w:r w:rsidRPr="00A20B3B">
        <w:rPr>
          <w:rFonts w:hint="cs"/>
          <w:rtl/>
        </w:rPr>
        <w:t xml:space="preserve"> اجتماعی برای آن فرض کردند و شرع هم منع نکرده است، کسبش حلال است. اگر عقلا برای این منفعت محلله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ای </w:t>
      </w:r>
      <w:r w:rsidR="00545EA5">
        <w:rPr>
          <w:rFonts w:hint="cs"/>
          <w:rtl/>
        </w:rPr>
        <w:t>قائل‌اند</w:t>
      </w:r>
      <w:r w:rsidRPr="00A20B3B">
        <w:rPr>
          <w:rFonts w:hint="cs"/>
          <w:rtl/>
        </w:rPr>
        <w:t xml:space="preserve"> کسبش هم جایز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شاید مصداق استحباب هم بشود.</w:t>
      </w:r>
    </w:p>
    <w:p w:rsidR="00D25E1B" w:rsidRPr="00A20B3B" w:rsidRDefault="00D25E1B" w:rsidP="00D25E1B">
      <w:pPr>
        <w:pStyle w:val="Heading2"/>
        <w:rPr>
          <w:rtl/>
        </w:rPr>
      </w:pPr>
      <w:bookmarkStart w:id="10" w:name="_Toc404715474"/>
      <w:r w:rsidRPr="00A20B3B">
        <w:rPr>
          <w:rFonts w:hint="cs"/>
          <w:rtl/>
        </w:rPr>
        <w:t>توجیه روایات لهوالباطل بودن بازی</w:t>
      </w:r>
      <w:bookmarkEnd w:id="10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 xml:space="preserve">خود روایات عنوان لهوالباطل دارد و بعد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</w:t>
      </w:r>
      <w:r w:rsidR="00545EA5">
        <w:rPr>
          <w:rFonts w:hint="cs"/>
          <w:rtl/>
        </w:rPr>
        <w:t>الا</w:t>
      </w:r>
      <w:r w:rsidRPr="00A20B3B">
        <w:rPr>
          <w:rFonts w:hint="cs"/>
          <w:rtl/>
        </w:rPr>
        <w:t xml:space="preserve"> در این حال که ظاهرش استثنای متصل است، البته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استثنای منقطع گرفت ولی ظاهرش این است. البته ما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گوییم وقتی عناوین مرغّبه بیاید یعنی در این مسیرها قرار بگیرد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گوییم این لغو یا لهو یا لعب است، شکلش با بقیه مثل هم است ولی با آمدن این </w:t>
      </w:r>
      <w:r w:rsidR="00545EA5">
        <w:rPr>
          <w:rFonts w:hint="cs"/>
          <w:rtl/>
        </w:rPr>
        <w:t>جهت‌گیری</w:t>
      </w:r>
      <w:r w:rsidRPr="00A20B3B">
        <w:rPr>
          <w:rFonts w:hint="cs"/>
          <w:rtl/>
        </w:rPr>
        <w:t xml:space="preserve"> لعب نیست یعنی آن عنوان از آن منتفی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یا </w:t>
      </w:r>
      <w:r w:rsidR="00F37158">
        <w:rPr>
          <w:rFonts w:hint="cs"/>
          <w:rtl/>
        </w:rPr>
        <w:t>آنجایی</w:t>
      </w:r>
      <w:r w:rsidRPr="00A20B3B">
        <w:rPr>
          <w:rFonts w:hint="cs"/>
          <w:rtl/>
        </w:rPr>
        <w:t xml:space="preserve"> که با این معالجه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کند.</w:t>
      </w:r>
    </w:p>
    <w:p w:rsidR="00D25E1B" w:rsidRPr="00A20B3B" w:rsidRDefault="00072EEA" w:rsidP="00D25E1B">
      <w:pPr>
        <w:rPr>
          <w:b/>
          <w:bCs/>
          <w:rtl/>
        </w:rPr>
      </w:pPr>
      <w:r>
        <w:rPr>
          <w:rFonts w:hint="cs"/>
          <w:b/>
          <w:bCs/>
          <w:rtl/>
        </w:rPr>
        <w:t>سؤال</w:t>
      </w:r>
      <w:r w:rsidR="00D25E1B" w:rsidRPr="00A20B3B">
        <w:rPr>
          <w:rFonts w:hint="cs"/>
          <w:b/>
          <w:bCs/>
          <w:rtl/>
        </w:rPr>
        <w:t xml:space="preserve">: </w:t>
      </w:r>
      <w:r w:rsidR="00D25E1B" w:rsidRPr="00A20B3B">
        <w:rPr>
          <w:rFonts w:hint="cs"/>
          <w:rtl/>
        </w:rPr>
        <w:t>حکم بازی با کودکان چیست؟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b/>
          <w:bCs/>
          <w:rtl/>
        </w:rPr>
        <w:t xml:space="preserve">جواب: </w:t>
      </w:r>
      <w:r w:rsidRPr="00A20B3B">
        <w:rPr>
          <w:rFonts w:hint="cs"/>
          <w:rtl/>
        </w:rPr>
        <w:t>یکی از عناوینی که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تواند موجب یک نوع رجحانی شود همین تصبّی یا تصابی است یعنی </w:t>
      </w:r>
      <w:r w:rsidR="00F37158">
        <w:rPr>
          <w:rFonts w:hint="cs"/>
          <w:rtl/>
        </w:rPr>
        <w:t>آنجایی</w:t>
      </w:r>
      <w:r w:rsidRPr="00A20B3B">
        <w:rPr>
          <w:rFonts w:hint="cs"/>
          <w:rtl/>
        </w:rPr>
        <w:t xml:space="preserve"> که طرف بازی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 و هدفی جز رشد فرزندش ندارد و فقط برای این است که با بچه همدلی کند. اگر هیچ قصدی هم نداشته باشد جز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با بچه به صورت کودکانه رفتار کند همین کافی است و مستحب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، منتها اگر همراه آن، آن اهداف و </w:t>
      </w:r>
      <w:r w:rsidR="00D3336B" w:rsidRPr="00A20B3B">
        <w:rPr>
          <w:rFonts w:hint="cs"/>
          <w:rtl/>
        </w:rPr>
        <w:t>اغراض</w:t>
      </w:r>
      <w:r w:rsidR="00D3336B" w:rsidRPr="00A20B3B">
        <w:rPr>
          <w:rtl/>
        </w:rPr>
        <w:t xml:space="preserve"> (</w:t>
      </w:r>
      <w:r w:rsidRPr="00A20B3B">
        <w:rPr>
          <w:rFonts w:hint="cs"/>
          <w:rtl/>
        </w:rPr>
        <w:t xml:space="preserve">آموزش، رشد علمی و اخلاقی) را هم دخیل کند </w:t>
      </w:r>
      <w:r w:rsidR="00F37158">
        <w:rPr>
          <w:rFonts w:hint="cs"/>
          <w:rtl/>
        </w:rPr>
        <w:t>آن‌وقت</w:t>
      </w:r>
      <w:r w:rsidRPr="00A20B3B">
        <w:rPr>
          <w:rFonts w:hint="cs"/>
          <w:rtl/>
        </w:rPr>
        <w:t xml:space="preserve"> مضاعف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. اگر هیچ جهت دیگری </w:t>
      </w:r>
      <w:r w:rsidR="00545EA5">
        <w:rPr>
          <w:rFonts w:hint="cs"/>
          <w:rtl/>
        </w:rPr>
        <w:t>غیرازآن</w:t>
      </w:r>
      <w:r w:rsidRPr="00A20B3B">
        <w:rPr>
          <w:rFonts w:hint="cs"/>
          <w:rtl/>
        </w:rPr>
        <w:t xml:space="preserve"> عناوین مرغّبه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ای که گفتیم نباشد یک عنوان تصابی است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 xml:space="preserve">یعنی اگر گفتیم بازی مکروه است یا مباح است ولی </w:t>
      </w:r>
      <w:r w:rsidR="00F37158">
        <w:rPr>
          <w:rFonts w:hint="cs"/>
          <w:rtl/>
        </w:rPr>
        <w:t>الآن</w:t>
      </w:r>
      <w:r w:rsidRPr="00A20B3B">
        <w:rPr>
          <w:rFonts w:hint="cs"/>
          <w:rtl/>
        </w:rPr>
        <w:t xml:space="preserve"> که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خواهد بچه را همراهی کند مستحب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>.</w:t>
      </w:r>
    </w:p>
    <w:p w:rsidR="00D25E1B" w:rsidRPr="00A20B3B" w:rsidRDefault="00D25E1B" w:rsidP="00D25E1B">
      <w:pPr>
        <w:pStyle w:val="Heading2"/>
        <w:rPr>
          <w:rtl/>
        </w:rPr>
      </w:pPr>
      <w:bookmarkStart w:id="11" w:name="_Toc404715475"/>
      <w:r w:rsidRPr="00A20B3B">
        <w:rPr>
          <w:rFonts w:hint="cs"/>
          <w:rtl/>
        </w:rPr>
        <w:t xml:space="preserve">حکم </w:t>
      </w:r>
      <w:r w:rsidR="00545EA5">
        <w:rPr>
          <w:rFonts w:hint="cs"/>
          <w:rtl/>
        </w:rPr>
        <w:t>بازی‌های حامل فرهنگ بی</w:t>
      </w:r>
      <w:r w:rsidRPr="00A20B3B">
        <w:rPr>
          <w:rFonts w:hint="cs"/>
          <w:rtl/>
        </w:rPr>
        <w:t>گانه</w:t>
      </w:r>
      <w:bookmarkEnd w:id="11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بحثی که امروز هم مطرح است که در ضمن بحث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ما قرار گرفت و آن بحث این است که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هایی که در دنیای غرب تولید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حامل فرهنگ غربی است مثل عروسک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 باربی یا </w:t>
      </w:r>
      <w:r w:rsidR="00545EA5">
        <w:rPr>
          <w:rFonts w:hint="cs"/>
          <w:rtl/>
        </w:rPr>
        <w:t>بازی‌های</w:t>
      </w:r>
      <w:r w:rsidRPr="00A20B3B">
        <w:rPr>
          <w:rFonts w:hint="cs"/>
          <w:rtl/>
        </w:rPr>
        <w:t xml:space="preserve"> رایانه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ای، این موارد در ضمن بحث ما گنجید یعنی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هایی که حامل یک فرهنگ است یعنی یک نوع بینش و نگرش و خلقیاتی است که </w:t>
      </w:r>
      <w:r w:rsidRPr="00A20B3B">
        <w:rPr>
          <w:rFonts w:hint="cs"/>
          <w:rtl/>
        </w:rPr>
        <w:lastRenderedPageBreak/>
        <w:t>با اسلام سازگار نیست، طبعاً انجام این نوع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حداقلش کراهت است ولی ممکن است به درجاتی برسد یا عناوینی پیدا کند که حتی حرام شود، </w:t>
      </w:r>
      <w:r w:rsidR="00F37158">
        <w:rPr>
          <w:rFonts w:hint="cs"/>
          <w:rtl/>
        </w:rPr>
        <w:t>آنجایی</w:t>
      </w:r>
      <w:r w:rsidRPr="00A20B3B">
        <w:rPr>
          <w:rFonts w:hint="cs"/>
          <w:rtl/>
        </w:rPr>
        <w:t xml:space="preserve"> که مطمئن هستیم این بازی به صورت تولید یک ملکه رذیله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ای را ایجاد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که نباید آن ملکه در انسان باشد یا تخریب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اجتماعی در یک حدی ایجاد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که موجب حرمت شود که همه آن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در این عناوینی که ما بحث کردیم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گنجد.</w:t>
      </w:r>
    </w:p>
    <w:p w:rsidR="00D25E1B" w:rsidRPr="00A20B3B" w:rsidRDefault="00D25E1B" w:rsidP="00D25E1B">
      <w:pPr>
        <w:pStyle w:val="Heading2"/>
        <w:rPr>
          <w:rtl/>
        </w:rPr>
      </w:pPr>
      <w:bookmarkStart w:id="12" w:name="_Toc404715476"/>
      <w:r w:rsidRPr="00A20B3B">
        <w:rPr>
          <w:rFonts w:hint="cs"/>
          <w:rtl/>
        </w:rPr>
        <w:t>تکلیف غیر بالغ نسبت به بازی</w:t>
      </w:r>
      <w:bookmarkEnd w:id="12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این بحث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هایی که در مورد بازی عرض کردیم از طرف یک فرد بالغ مکلف بود و اگر غیر بالغ باشد تکلیف او معلوم است و مشمول این احکام نیست چون احکام از او برداشته شده است مگر در حد غیر الزامیات </w:t>
      </w:r>
      <w:r w:rsidR="00545EA5">
        <w:rPr>
          <w:rFonts w:hint="cs"/>
          <w:rtl/>
        </w:rPr>
        <w:t>بنا بر</w:t>
      </w:r>
      <w:r w:rsidRPr="00A20B3B">
        <w:rPr>
          <w:rFonts w:hint="cs"/>
          <w:rtl/>
        </w:rPr>
        <w:t xml:space="preserve"> آن دیدگاهی که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غیر الزامیات برای ممیز است. پس حکم مکلف و غیر مکلف مشخص شد.</w:t>
      </w:r>
    </w:p>
    <w:p w:rsidR="00D25E1B" w:rsidRPr="00A20B3B" w:rsidRDefault="00D25E1B" w:rsidP="00A20B3B">
      <w:pPr>
        <w:pStyle w:val="Heading3"/>
        <w:rPr>
          <w:rtl/>
        </w:rPr>
      </w:pPr>
      <w:bookmarkStart w:id="13" w:name="_Toc404715477"/>
      <w:r w:rsidRPr="00A20B3B">
        <w:rPr>
          <w:rFonts w:hint="cs"/>
          <w:rtl/>
        </w:rPr>
        <w:t>بکار گرفتن بازی از طرف والدین و معلم چه حکمی دارد؟</w:t>
      </w:r>
      <w:bookmarkEnd w:id="13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مقام دیگری که در بحث بازی وجود دارد این است که پدر و مادر یا اولیا کسی را برای بازی تمحید کنند و زمینه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هایی را فراهم کنند و بازی را به کار بگیرند برای غیر بالغین یا برای بالغین.</w:t>
      </w:r>
    </w:p>
    <w:p w:rsidR="00545EA5" w:rsidRDefault="00D25E1B" w:rsidP="00D25E1B">
      <w:pPr>
        <w:rPr>
          <w:rFonts w:hint="cs"/>
          <w:rtl/>
        </w:rPr>
      </w:pPr>
      <w:r w:rsidRPr="00A20B3B">
        <w:rPr>
          <w:rFonts w:hint="cs"/>
          <w:rtl/>
        </w:rPr>
        <w:t xml:space="preserve">ما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هیچ دلیل خاصی نداریم، جز در مورد هفت سال اول که به پدر و مادر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کاملاً او را آزاد بگذار که بازی کند این همان چیزی است که در </w:t>
      </w:r>
      <w:r w:rsidR="00545EA5">
        <w:rPr>
          <w:rFonts w:hint="cs"/>
          <w:rtl/>
        </w:rPr>
        <w:t>آنجا</w:t>
      </w:r>
      <w:r w:rsidRPr="00A20B3B">
        <w:rPr>
          <w:rFonts w:hint="cs"/>
          <w:rtl/>
        </w:rPr>
        <w:t xml:space="preserve"> داریم و برای </w:t>
      </w:r>
      <w:r w:rsidR="00545EA5">
        <w:rPr>
          <w:rFonts w:hint="cs"/>
          <w:rtl/>
        </w:rPr>
        <w:t>بعدازآن</w:t>
      </w:r>
      <w:r w:rsidRPr="00A20B3B">
        <w:rPr>
          <w:rFonts w:hint="cs"/>
          <w:rtl/>
        </w:rPr>
        <w:t xml:space="preserve"> هم نفی کلی نشده است. این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اولی است و چیز دیگری نداریم و </w:t>
      </w:r>
      <w:r w:rsidR="00545EA5">
        <w:rPr>
          <w:rFonts w:hint="cs"/>
          <w:rtl/>
        </w:rPr>
        <w:t>همه‌اش</w:t>
      </w:r>
      <w:r w:rsidRPr="00A20B3B">
        <w:rPr>
          <w:rFonts w:hint="cs"/>
          <w:rtl/>
        </w:rPr>
        <w:t xml:space="preserve"> روی عناوین کلی دیگر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آید تا ببینیم به کار گرفتن بازی از ناحیه معلم و مربی و پدر و مادر و یا حتی حکومت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بازی را تمحید کند، این چه حکمی دارد؟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هیچ عناوین خاصه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ای ندارد و باید عناوین عامه را دید و این تابع این است که این بازی که تنظیم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برای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تمحید کند که دیگران این بازی را انجام بدهند، این تابع همان عناوین قبلی است که من مواردی را عرض </w:t>
      </w:r>
      <w:r w:rsidR="00545EA5">
        <w:rPr>
          <w:rFonts w:hint="cs"/>
          <w:rtl/>
        </w:rPr>
        <w:t>می‌کنم: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الف: یک مورد این است که یک تکلیف الزامی بر دوش پدر و مادر یا حکومت و امثال این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است و برای تحقق عمل به این تکلیف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بازی را طوری تنظیم کرد که این هدف را محقق کند، اگر باید آموزش دهد،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از طریق این بازی آموزش دهد یا باید رشد اخلاقی دهد،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تواند از طریق این بازی رشد اخلاقی دهد، طبعاً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اگر راه منحصر باشد همان معیناً واجب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که باید آن کار را بکند، اگر هم منحصر نیست حداقل </w:t>
      </w:r>
      <w:r w:rsidR="00F37158">
        <w:rPr>
          <w:rFonts w:hint="cs"/>
          <w:rtl/>
        </w:rPr>
        <w:t>به‌عنوان</w:t>
      </w:r>
      <w:r w:rsidRPr="00A20B3B">
        <w:rPr>
          <w:rFonts w:hint="cs"/>
          <w:rtl/>
        </w:rPr>
        <w:t xml:space="preserve"> یک </w:t>
      </w:r>
      <w:r w:rsidRPr="00A20B3B">
        <w:rPr>
          <w:rFonts w:hint="cs"/>
          <w:rtl/>
        </w:rPr>
        <w:lastRenderedPageBreak/>
        <w:t>مصداق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تواند به کار گرفته شود و </w:t>
      </w:r>
      <w:r w:rsidR="00F37158">
        <w:rPr>
          <w:rFonts w:hint="cs"/>
          <w:rtl/>
        </w:rPr>
        <w:t>درواقع</w:t>
      </w:r>
      <w:r w:rsidRPr="00A20B3B">
        <w:rPr>
          <w:rFonts w:hint="cs"/>
          <w:rtl/>
        </w:rPr>
        <w:t xml:space="preserve"> رجحان هم دارد و مصداق وجوب غیری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>. از آن طرف اگر تکلیف استحبابی دارد،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تواند بازی را با آن </w:t>
      </w:r>
      <w:r w:rsidR="00545EA5">
        <w:rPr>
          <w:rFonts w:hint="cs"/>
          <w:rtl/>
        </w:rPr>
        <w:t>جهت‌گیری</w:t>
      </w:r>
      <w:r w:rsidRPr="00A20B3B">
        <w:rPr>
          <w:rFonts w:hint="cs"/>
          <w:rtl/>
        </w:rPr>
        <w:t xml:space="preserve"> استحبابی تنظیم کند.</w:t>
      </w:r>
    </w:p>
    <w:p w:rsidR="00D25E1B" w:rsidRPr="00A20B3B" w:rsidRDefault="00D25E1B" w:rsidP="00A20B3B">
      <w:pPr>
        <w:pStyle w:val="Heading3"/>
        <w:rPr>
          <w:rtl/>
        </w:rPr>
      </w:pPr>
      <w:bookmarkStart w:id="14" w:name="_Toc404715478"/>
      <w:r w:rsidRPr="00A20B3B">
        <w:rPr>
          <w:rFonts w:hint="cs"/>
          <w:rtl/>
        </w:rPr>
        <w:t>حکم اعانه بر اثم و اعانه بر</w:t>
      </w:r>
      <w:r w:rsidR="00545EA5">
        <w:rPr>
          <w:rFonts w:hint="cs"/>
          <w:rtl/>
        </w:rPr>
        <w:t xml:space="preserve"> </w:t>
      </w:r>
      <w:r w:rsidRPr="00A20B3B">
        <w:rPr>
          <w:rFonts w:hint="cs"/>
          <w:rtl/>
        </w:rPr>
        <w:t>تقوا بودن بازی</w:t>
      </w:r>
      <w:bookmarkEnd w:id="14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 xml:space="preserve">اگر هم بخواهد بازی را با آن جهات محرمه تنظیم کند این کار حرام است یعنی نوعی اعانه بر اثم است، </w:t>
      </w:r>
      <w:r w:rsidR="00545EA5">
        <w:rPr>
          <w:rFonts w:hint="cs"/>
          <w:rtl/>
        </w:rPr>
        <w:t>ازاین‌جهت</w:t>
      </w:r>
      <w:r w:rsidRPr="00A20B3B">
        <w:rPr>
          <w:rFonts w:hint="cs"/>
          <w:rtl/>
        </w:rPr>
        <w:t xml:space="preserve"> است که فراهم کردن شرایط بازی برای دیگران </w:t>
      </w:r>
      <w:r w:rsidR="00545EA5">
        <w:rPr>
          <w:rFonts w:hint="cs"/>
          <w:rtl/>
        </w:rPr>
        <w:t>به‌خصوص</w:t>
      </w:r>
      <w:r w:rsidRPr="00A20B3B">
        <w:rPr>
          <w:rFonts w:hint="cs"/>
          <w:rtl/>
        </w:rPr>
        <w:t xml:space="preserve"> افراد بالغ، اگر </w:t>
      </w:r>
      <w:r w:rsidR="00545EA5">
        <w:rPr>
          <w:rFonts w:hint="cs"/>
          <w:rtl/>
        </w:rPr>
        <w:t>جهت‌گیری</w:t>
      </w:r>
      <w:r w:rsidRPr="00A20B3B">
        <w:rPr>
          <w:rFonts w:hint="cs"/>
          <w:rtl/>
        </w:rPr>
        <w:t xml:space="preserve"> این بازی یک </w:t>
      </w:r>
      <w:r w:rsidR="00545EA5">
        <w:rPr>
          <w:rFonts w:hint="cs"/>
          <w:rtl/>
        </w:rPr>
        <w:t>جهت‌گیری</w:t>
      </w:r>
      <w:r w:rsidRPr="00A20B3B">
        <w:rPr>
          <w:rFonts w:hint="cs"/>
          <w:rtl/>
        </w:rPr>
        <w:t xml:space="preserve"> واجب یا مستحب باشد این اعانه بر برّ و تقوا است و به کار گرفتن روشی برای اهداف خوب است</w:t>
      </w:r>
      <w:r w:rsidR="00D3336B" w:rsidRPr="00A20B3B">
        <w:rPr>
          <w:rFonts w:hint="cs"/>
          <w:rtl/>
        </w:rPr>
        <w:t>؛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 xml:space="preserve">اما اگر یک </w:t>
      </w:r>
      <w:r w:rsidR="00545EA5">
        <w:rPr>
          <w:rFonts w:hint="cs"/>
          <w:rtl/>
        </w:rPr>
        <w:t>جهت‌گیری</w:t>
      </w:r>
      <w:r w:rsidRPr="00A20B3B">
        <w:rPr>
          <w:rFonts w:hint="cs"/>
          <w:rtl/>
        </w:rPr>
        <w:t xml:space="preserve"> باطلی دارد و او هم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داند که در آن </w:t>
      </w:r>
      <w:r w:rsidR="00545EA5">
        <w:rPr>
          <w:rFonts w:hint="cs"/>
          <w:rtl/>
        </w:rPr>
        <w:t>جهت‌گیری</w:t>
      </w:r>
      <w:r w:rsidRPr="00A20B3B">
        <w:rPr>
          <w:rFonts w:hint="cs"/>
          <w:rtl/>
        </w:rPr>
        <w:t xml:space="preserve"> باطل قرار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گیرد بازهم این کار اعانه بر اثم است و حرام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یعنی این تمحیدی که انجام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گیرد بیشتر از باب اعانه بر برّ یا اعانه بر اثم است و از طریق آن عناوین حکم این هم مشخص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در یک مواردی ممکن است به حدی برسد که به کار گرفتن بازی واجب شود و در یک مواردی هم ممکن است حرام شود، اگر او را در جهت عناوین محرمه قرار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دهد یا مکروهه قرار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دهد این اعانه بر اثم است، در درجه حرمت یا کراهت، چون گفتیم در اعانه بر بدی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دو قاعده داریم</w:t>
      </w:r>
      <w:r w:rsidRPr="00A20B3B">
        <w:rPr>
          <w:rFonts w:hint="eastAsia"/>
          <w:rtl/>
        </w:rPr>
        <w:t>‌‌</w:t>
      </w:r>
      <w:r w:rsidRPr="00A20B3B">
        <w:rPr>
          <w:rFonts w:hint="cs"/>
          <w:rtl/>
        </w:rPr>
        <w:t>، یکی اعانه بر اثم است که گفتیم حرام است و یکی هم اعانه بر مکروهات است که گفتیم مکروه است. دو قاعده هم در واجب و مستحب داشتیم که اعانه بر واجب و مستحب هر دو مستحب است. اگر در جایی یک تکلیف الزامی دارد که جز از این طریق محقق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شود </w:t>
      </w:r>
      <w:r w:rsidR="00F37158">
        <w:rPr>
          <w:rFonts w:hint="cs"/>
          <w:rtl/>
        </w:rPr>
        <w:t>آن‌وقت</w:t>
      </w:r>
      <w:r w:rsidRPr="00A20B3B">
        <w:rPr>
          <w:rFonts w:hint="cs"/>
          <w:rtl/>
        </w:rPr>
        <w:t xml:space="preserve"> واجب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والا به تنظیم بازی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از ناحیه پدر و مادر یا حکومت برای یک اهداف واجب یا مستحب، مستحب است و برای اهداف محرم حرام است و برای اهداف مکروه حرام است الا در </w:t>
      </w:r>
      <w:r w:rsidR="00F37158">
        <w:rPr>
          <w:rFonts w:hint="cs"/>
          <w:rtl/>
        </w:rPr>
        <w:t>آنجایی</w:t>
      </w:r>
      <w:r w:rsidRPr="00A20B3B">
        <w:rPr>
          <w:rFonts w:hint="cs"/>
          <w:rtl/>
        </w:rPr>
        <w:t xml:space="preserve"> که برای یک کار واجبی به کار گرفتن این بازی مقدمه منحصره باشد که در آن صورت واجب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>.</w:t>
      </w:r>
    </w:p>
    <w:p w:rsidR="00D25E1B" w:rsidRPr="00A20B3B" w:rsidRDefault="00072EEA" w:rsidP="00D25E1B">
      <w:pPr>
        <w:rPr>
          <w:rtl/>
        </w:rPr>
      </w:pPr>
      <w:r>
        <w:rPr>
          <w:rFonts w:hint="cs"/>
          <w:b/>
          <w:bCs/>
          <w:rtl/>
        </w:rPr>
        <w:t>سؤال</w:t>
      </w:r>
      <w:r w:rsidRPr="00A20B3B">
        <w:rPr>
          <w:rFonts w:hint="cs"/>
          <w:b/>
          <w:bCs/>
          <w:rtl/>
        </w:rPr>
        <w:t>:</w:t>
      </w:r>
      <w:r w:rsidRPr="00A20B3B">
        <w:rPr>
          <w:rFonts w:hint="cs"/>
          <w:rtl/>
        </w:rPr>
        <w:t xml:space="preserve"> </w:t>
      </w:r>
      <w:r w:rsidR="00D25E1B" w:rsidRPr="00A20B3B">
        <w:rPr>
          <w:rFonts w:hint="cs"/>
          <w:rtl/>
        </w:rPr>
        <w:t>شرایط بازی در بحث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های حکومتی تابع چیست؟</w:t>
      </w:r>
    </w:p>
    <w:p w:rsidR="00D25E1B" w:rsidRPr="00A20B3B" w:rsidRDefault="00072EEA" w:rsidP="00D25E1B">
      <w:pPr>
        <w:rPr>
          <w:rtl/>
        </w:rPr>
      </w:pPr>
      <w:r w:rsidRPr="00A20B3B">
        <w:rPr>
          <w:rFonts w:hint="cs"/>
          <w:b/>
          <w:bCs/>
          <w:rtl/>
        </w:rPr>
        <w:t>جواب:</w:t>
      </w:r>
      <w:r w:rsidRPr="00A20B3B">
        <w:rPr>
          <w:rFonts w:hint="cs"/>
          <w:rtl/>
        </w:rPr>
        <w:t xml:space="preserve"> </w:t>
      </w:r>
      <w:r w:rsidR="00D25E1B" w:rsidRPr="00A20B3B">
        <w:rPr>
          <w:rFonts w:hint="cs"/>
          <w:rtl/>
        </w:rPr>
        <w:t>در بحث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های حکومتی که شرایط بازی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ها و ورزش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ها می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آید، این تابع عناوین کلی است وقتی که می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بیند این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ها برای سلامت جامعه مؤثر است یا برای دفع بعضی از مفاسد مؤثر است این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 xml:space="preserve">ها همه مفید </w:t>
      </w:r>
      <w:r w:rsidR="00545EA5">
        <w:rPr>
          <w:rFonts w:hint="cs"/>
          <w:rtl/>
        </w:rPr>
        <w:t>می‌شود</w:t>
      </w:r>
      <w:r w:rsidR="00D25E1B" w:rsidRPr="00A20B3B">
        <w:rPr>
          <w:rFonts w:hint="cs"/>
          <w:rtl/>
        </w:rPr>
        <w:t xml:space="preserve"> و استحباب پیدا می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>کند و احیاناً ممکن است الزام و وجوب هم پیدا کند و تشخیص آن با عرف و خود حکومت است.</w:t>
      </w:r>
    </w:p>
    <w:p w:rsidR="00D25E1B" w:rsidRPr="00A20B3B" w:rsidRDefault="00072EEA" w:rsidP="00D25E1B">
      <w:pPr>
        <w:rPr>
          <w:rtl/>
        </w:rPr>
      </w:pPr>
      <w:r>
        <w:rPr>
          <w:rFonts w:hint="cs"/>
          <w:b/>
          <w:bCs/>
          <w:rtl/>
        </w:rPr>
        <w:t>سؤال</w:t>
      </w:r>
      <w:r w:rsidR="00D25E1B" w:rsidRPr="00A20B3B">
        <w:rPr>
          <w:rFonts w:hint="cs"/>
          <w:b/>
          <w:bCs/>
          <w:rtl/>
        </w:rPr>
        <w:t>:</w:t>
      </w:r>
      <w:r w:rsidR="00D25E1B" w:rsidRPr="00A20B3B">
        <w:rPr>
          <w:rFonts w:hint="cs"/>
          <w:rtl/>
        </w:rPr>
        <w:t xml:space="preserve"> آیا احکام بازی شامل فیلم و بازیگری و موسیقی هم </w:t>
      </w:r>
      <w:r w:rsidR="00545EA5">
        <w:rPr>
          <w:rFonts w:hint="cs"/>
          <w:rtl/>
        </w:rPr>
        <w:t>می‌شود</w:t>
      </w:r>
      <w:r w:rsidR="00D25E1B" w:rsidRPr="00A20B3B">
        <w:rPr>
          <w:rFonts w:hint="cs"/>
          <w:rtl/>
        </w:rPr>
        <w:t>؟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b/>
          <w:bCs/>
          <w:rtl/>
        </w:rPr>
        <w:lastRenderedPageBreak/>
        <w:t>جواب:</w:t>
      </w:r>
      <w:r w:rsidRPr="00A20B3B">
        <w:rPr>
          <w:rFonts w:hint="cs"/>
          <w:rtl/>
        </w:rPr>
        <w:t xml:space="preserve"> فیلم و ... هم مشمول همین احکام است و یک نوع سرگرمی است منتها اگر در مسیر یک فیلمی که سازنده است و آموزش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دهد قرار بگیرد از لهو و لعب خارج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اگر نباشد در همان قاعده قرار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گیرد.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ولی برای موسیقی دلیل خاص داشتیم، اگر غنا باشد دلیل خاص داریم که حرام است اما موسیقی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غیر غنایی داخل همین بحث قرار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گیرد که باید ببینیم در چه جهتی به کار گرفته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>.</w:t>
      </w:r>
    </w:p>
    <w:p w:rsidR="00D25E1B" w:rsidRPr="00A20B3B" w:rsidRDefault="00072EEA" w:rsidP="00D25E1B">
      <w:pPr>
        <w:rPr>
          <w:rtl/>
        </w:rPr>
      </w:pPr>
      <w:r>
        <w:rPr>
          <w:rFonts w:hint="cs"/>
          <w:rtl/>
        </w:rPr>
        <w:t>این مجموعه بحث‌</w:t>
      </w:r>
      <w:r w:rsidR="00D25E1B" w:rsidRPr="00A20B3B">
        <w:rPr>
          <w:rFonts w:hint="cs"/>
          <w:rtl/>
        </w:rPr>
        <w:t xml:space="preserve">هایی است که راجع به بازی بود </w:t>
      </w:r>
      <w:r w:rsidR="00545EA5">
        <w:rPr>
          <w:rFonts w:hint="cs"/>
          <w:rtl/>
        </w:rPr>
        <w:t>و عمدتاً</w:t>
      </w:r>
      <w:r w:rsidR="00D25E1B" w:rsidRPr="00A20B3B">
        <w:rPr>
          <w:rFonts w:hint="cs"/>
          <w:rtl/>
        </w:rPr>
        <w:t xml:space="preserve"> مباحثش مطرح شد گرچه شاید </w:t>
      </w:r>
      <w:r w:rsidR="00545EA5">
        <w:rPr>
          <w:rFonts w:hint="cs"/>
          <w:rtl/>
        </w:rPr>
        <w:t>بازهم</w:t>
      </w:r>
      <w:r w:rsidR="00D25E1B" w:rsidRPr="00A20B3B">
        <w:rPr>
          <w:rFonts w:hint="cs"/>
          <w:rtl/>
        </w:rPr>
        <w:t xml:space="preserve"> جای تفصیلات بیشتری هم باشد ولی خطوط کلی آن تا </w:t>
      </w:r>
      <w:r w:rsidR="00F37158">
        <w:rPr>
          <w:rFonts w:hint="cs"/>
          <w:rtl/>
        </w:rPr>
        <w:t>آنجایی</w:t>
      </w:r>
      <w:r w:rsidR="00D25E1B" w:rsidRPr="00A20B3B">
        <w:rPr>
          <w:rFonts w:hint="cs"/>
          <w:rtl/>
        </w:rPr>
        <w:t xml:space="preserve"> که میسّر بود روشن شد.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این چهار پنج موضوعی بود که امثال ما راجع به تربیت خانوادگی عرض کردیم، عناوین دیگری هم باقی مانده است که باید عرض کنیم.</w:t>
      </w:r>
    </w:p>
    <w:p w:rsidR="00D25E1B" w:rsidRPr="00A20B3B" w:rsidRDefault="00D25E1B" w:rsidP="00A20B3B">
      <w:pPr>
        <w:pStyle w:val="Heading1"/>
        <w:rPr>
          <w:rtl/>
        </w:rPr>
      </w:pPr>
      <w:bookmarkStart w:id="15" w:name="_Toc404715479"/>
      <w:r w:rsidRPr="00A20B3B">
        <w:rPr>
          <w:rFonts w:hint="cs"/>
          <w:rtl/>
        </w:rPr>
        <w:t>عواقب و عوارض عدم محبت به فرزند</w:t>
      </w:r>
      <w:bookmarkEnd w:id="15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>یکی دیگر از عناوینی که مطرح است که به ذهنم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آید دلیل خاص در این زمینه باشد و باید با عناوین کلی حکمش را روشن کنیم و آن تحت دو عنوان است، یک عنوان حمایت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از فرزند است و یک عنوان هم عنوان لوس کردن است یعنی افراط در محبت است. افراط در رسیدگی و توجه و حمایت است که این هم از چیزهایی است که در بحث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 جدید به آن توجه شده است یعنی در حقیقت گفته شده است که </w:t>
      </w:r>
      <w:r w:rsidR="00545EA5">
        <w:rPr>
          <w:rFonts w:hint="cs"/>
          <w:rtl/>
        </w:rPr>
        <w:t>همان‌طور</w:t>
      </w:r>
      <w:r w:rsidRPr="00A20B3B">
        <w:rPr>
          <w:rFonts w:hint="cs"/>
          <w:rtl/>
        </w:rPr>
        <w:t xml:space="preserve"> که ما در یک مبحث بسیار مفصل هم در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شناسی و تعلیم و تربیت و هم در روایات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ویژه به این امر توجه شده بود. بحث محبت بود که روایات معتبر داشتیم و چندین جلسه بحث کردیم. محبت و ابراز محبت نسبت به کودک و فرزند و نوجوان در روایات </w:t>
      </w:r>
      <w:r w:rsidR="00545EA5">
        <w:rPr>
          <w:rFonts w:hint="cs"/>
          <w:rtl/>
        </w:rPr>
        <w:t>موردعنایت</w:t>
      </w:r>
      <w:r w:rsidRPr="00A20B3B">
        <w:rPr>
          <w:rFonts w:hint="cs"/>
          <w:rtl/>
        </w:rPr>
        <w:t xml:space="preserve"> </w:t>
      </w:r>
      <w:r w:rsidR="00545EA5">
        <w:rPr>
          <w:rFonts w:hint="cs"/>
          <w:rtl/>
        </w:rPr>
        <w:t>فوق‌العاده</w:t>
      </w:r>
      <w:r w:rsidRPr="00A20B3B">
        <w:rPr>
          <w:rFonts w:hint="cs"/>
          <w:rtl/>
        </w:rPr>
        <w:t xml:space="preserve"> قرار گرفته بود، تحقیقات جدید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شناسی هم همین را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که عدم ابراز محبت و پاسخ درست دادن به عواطف و نیاز به محبتی که در کودک و نوجوان است چه خسارت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هایی به بار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آورد، بر اساس همان که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یکی از نیازهای انسان محبت است و این نیاز در دوره کودکی و نوجوانی شدیدتر است و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اخص در مورد دختران بیشتر است و در روایات هم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و مؤکد و مکرر نسبت به محبت و ابراز محبت و پاسخ دادن به عواطف و نیازهای عاطفی توجه شده بود. این یک روی سکه بود که سابق در جلسات متعدد و به استناد به روایات معتبر اثبات شد و اگر این روایات هم نبود این بحث علمی کارشناسی که به یک اطمینان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رسید، زمینه درست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کرد که عناوین عامه بگوید این کار را بکنید ولی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یک اهمیتی داشته که </w:t>
      </w:r>
      <w:r w:rsidRPr="00A20B3B">
        <w:rPr>
          <w:rFonts w:hint="cs"/>
          <w:rtl/>
        </w:rPr>
        <w:lastRenderedPageBreak/>
        <w:t xml:space="preserve">روایات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روی آن انگشت گذاشتند، ولی در بعضی جاها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انگشت گذاشته نشده است. این یک بحث بود که هم جهت علمی داشت و هم عناوین عامه بود و هم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ادله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گفت که توجه به این یک اصل است و یک قاعده است و یک روش است و ابراز محبت و </w:t>
      </w:r>
      <w:r w:rsidR="00545EA5">
        <w:rPr>
          <w:rFonts w:hint="cs"/>
          <w:rtl/>
        </w:rPr>
        <w:t>پاسخ‌گویی</w:t>
      </w:r>
      <w:r w:rsidRPr="00A20B3B">
        <w:rPr>
          <w:rFonts w:hint="cs"/>
          <w:rtl/>
        </w:rPr>
        <w:t xml:space="preserve"> به نیازهای عاطفی هم یک اصل است و هم روش است.</w:t>
      </w:r>
    </w:p>
    <w:p w:rsidR="00D25E1B" w:rsidRPr="00A20B3B" w:rsidRDefault="00D25E1B" w:rsidP="00A20B3B">
      <w:pPr>
        <w:pStyle w:val="Heading1"/>
        <w:rPr>
          <w:rtl/>
        </w:rPr>
      </w:pPr>
      <w:bookmarkStart w:id="16" w:name="_Toc404715480"/>
      <w:r w:rsidRPr="00A20B3B">
        <w:rPr>
          <w:rFonts w:hint="cs"/>
          <w:rtl/>
        </w:rPr>
        <w:t>عواقب و</w:t>
      </w:r>
      <w:r w:rsidR="00D3336B" w:rsidRPr="00A20B3B">
        <w:rPr>
          <w:rtl/>
        </w:rPr>
        <w:t xml:space="preserve"> </w:t>
      </w:r>
      <w:r w:rsidRPr="00A20B3B">
        <w:rPr>
          <w:rFonts w:hint="cs"/>
          <w:rtl/>
        </w:rPr>
        <w:t>عوارض حمایت افراطی از فرزند</w:t>
      </w:r>
      <w:bookmarkEnd w:id="16"/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rtl/>
        </w:rPr>
        <w:t xml:space="preserve"> یک روی دیگرش این است که همین امر اگر به یک افراط مبدل شود که در شکل ابراز محبت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تجلی کند و یا نوعی حمایت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 عملی </w:t>
      </w:r>
      <w:r w:rsidR="00545EA5">
        <w:rPr>
          <w:rFonts w:hint="cs"/>
          <w:rtl/>
        </w:rPr>
        <w:t>بیش‌ازاندازه</w:t>
      </w:r>
      <w:r w:rsidRPr="00A20B3B">
        <w:rPr>
          <w:rFonts w:hint="cs"/>
          <w:rtl/>
        </w:rPr>
        <w:t xml:space="preserve"> که در همه امور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خواهد او را همراهی کند، این چیست؟ در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شناسی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عنایت وجود دارد یعنی از روش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 سلبی و منفی حمایت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است و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حمایت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یا ابراز عواطف و محبت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ی که موجب لوس شدن او است و موجب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که عیب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خود را نبیند و توانمندی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او در اثر مواجه با مشکلات بروز نکند، در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شناسی به این خیلی توجه شده است که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حمایت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و محبت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و مراقبت </w:t>
      </w:r>
      <w:r w:rsidR="00545EA5">
        <w:rPr>
          <w:rFonts w:hint="cs"/>
          <w:rtl/>
        </w:rPr>
        <w:t>بیش‌ازحد</w:t>
      </w:r>
      <w:r w:rsidRPr="00A20B3B">
        <w:rPr>
          <w:rFonts w:hint="cs"/>
          <w:rtl/>
        </w:rPr>
        <w:t xml:space="preserve"> موجب زیان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از بروز استعدادها و رشد متناسب عاطفی و اخلاقی و اجتماعی و فکری و علمی </w:t>
      </w:r>
      <w:r w:rsidR="00545EA5">
        <w:rPr>
          <w:rFonts w:hint="cs"/>
          <w:rtl/>
        </w:rPr>
        <w:t>بازمی‌ماند</w:t>
      </w:r>
      <w:r w:rsidRPr="00A20B3B">
        <w:rPr>
          <w:rFonts w:hint="cs"/>
          <w:rtl/>
        </w:rPr>
        <w:t>. این از چیزهایی است که هم تجارب شخصی این را اثبات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و هم تحقیقات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شناسی این را اثبات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کند. حکم شرعی این چیست؟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ما </w:t>
      </w:r>
      <w:r w:rsidR="00545EA5">
        <w:rPr>
          <w:rFonts w:hint="cs"/>
          <w:rtl/>
        </w:rPr>
        <w:t>برخلاف</w:t>
      </w:r>
      <w:r w:rsidRPr="00A20B3B">
        <w:rPr>
          <w:rFonts w:hint="cs"/>
          <w:rtl/>
        </w:rPr>
        <w:t xml:space="preserve"> آن طرف که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روایات زیادی داشتیم،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چیز خاصی به ذهنم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آید. در </w:t>
      </w:r>
      <w:r w:rsidR="00545EA5">
        <w:rPr>
          <w:rFonts w:hint="cs"/>
          <w:rtl/>
        </w:rPr>
        <w:t>آنجا</w:t>
      </w:r>
      <w:r w:rsidRPr="00A20B3B">
        <w:rPr>
          <w:rFonts w:hint="cs"/>
          <w:rtl/>
        </w:rPr>
        <w:t xml:space="preserve"> </w:t>
      </w:r>
      <w:r w:rsidR="00724E49" w:rsidRPr="00A20B3B">
        <w:rPr>
          <w:rFonts w:hint="cs"/>
          <w:rtl/>
        </w:rPr>
        <w:t>به‌طور</w:t>
      </w:r>
      <w:r w:rsidRPr="00A20B3B">
        <w:rPr>
          <w:rFonts w:hint="cs"/>
          <w:rtl/>
        </w:rPr>
        <w:t xml:space="preserve"> خاص محبت بود و برای </w:t>
      </w:r>
      <w:r w:rsidR="00F37158">
        <w:rPr>
          <w:rFonts w:hint="cs"/>
          <w:rtl/>
        </w:rPr>
        <w:t>این‌ها</w:t>
      </w:r>
      <w:r w:rsidRPr="00A20B3B">
        <w:rPr>
          <w:rFonts w:hint="cs"/>
          <w:rtl/>
        </w:rPr>
        <w:t xml:space="preserve"> دلیل داشتیم.</w:t>
      </w:r>
    </w:p>
    <w:p w:rsidR="00D25E1B" w:rsidRPr="00A20B3B" w:rsidRDefault="00D25E1B" w:rsidP="00D25E1B">
      <w:pPr>
        <w:pStyle w:val="Heading2"/>
        <w:rPr>
          <w:rtl/>
        </w:rPr>
      </w:pPr>
      <w:bookmarkStart w:id="17" w:name="_Toc404715481"/>
      <w:r w:rsidRPr="00A20B3B">
        <w:rPr>
          <w:rFonts w:hint="cs"/>
          <w:rtl/>
        </w:rPr>
        <w:t>روش</w:t>
      </w:r>
      <w:r w:rsidR="00072EEA">
        <w:rPr>
          <w:rFonts w:hint="cs"/>
          <w:rtl/>
        </w:rPr>
        <w:t>‌</w:t>
      </w:r>
      <w:r w:rsidRPr="00A20B3B">
        <w:rPr>
          <w:rFonts w:hint="cs"/>
          <w:rtl/>
        </w:rPr>
        <w:t>های متعادل تربیتی اسلام در روایات</w:t>
      </w:r>
      <w:bookmarkEnd w:id="17"/>
    </w:p>
    <w:p w:rsidR="00072EEA" w:rsidRDefault="00D25E1B" w:rsidP="00072EEA">
      <w:pPr>
        <w:rPr>
          <w:rtl/>
        </w:rPr>
      </w:pPr>
      <w:r w:rsidRPr="00A20B3B">
        <w:rPr>
          <w:rFonts w:hint="cs"/>
          <w:rtl/>
        </w:rPr>
        <w:t xml:space="preserve"> اما از دو طریق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گفت که این امر، امر درستی است</w:t>
      </w:r>
      <w:r w:rsidR="00072EEA">
        <w:rPr>
          <w:rFonts w:hint="cs"/>
          <w:rtl/>
        </w:rPr>
        <w:t>:</w:t>
      </w:r>
    </w:p>
    <w:p w:rsidR="00D25E1B" w:rsidRPr="00A20B3B" w:rsidRDefault="00D25E1B" w:rsidP="00D25E1B">
      <w:pPr>
        <w:rPr>
          <w:rtl/>
        </w:rPr>
      </w:pPr>
      <w:r w:rsidRPr="00072EEA">
        <w:rPr>
          <w:rFonts w:hint="cs"/>
          <w:b/>
          <w:bCs/>
          <w:rtl/>
        </w:rPr>
        <w:t>الف:</w:t>
      </w:r>
      <w:r w:rsidRPr="00A20B3B">
        <w:rPr>
          <w:rFonts w:hint="cs"/>
          <w:rtl/>
        </w:rPr>
        <w:t xml:space="preserve"> یکی از طریق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ما وقتی د</w:t>
      </w:r>
      <w:r w:rsidR="00072EEA">
        <w:rPr>
          <w:rFonts w:hint="cs"/>
          <w:rtl/>
        </w:rPr>
        <w:t>ر روش‌</w:t>
      </w:r>
      <w:r w:rsidRPr="00A20B3B">
        <w:rPr>
          <w:rFonts w:hint="cs"/>
          <w:rtl/>
        </w:rPr>
        <w:t>های تربیتی سراغ روایات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رویم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بینیم روش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 تنبیهی و برخوردی و حتی قهر وجود دارد، این نشان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دهد که نگاه اسلام نگاه متعادل است و به کار گرفتن روش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هایی مثل تنبیه و مؤاخذه حداقل در بعضی از جاها وجود دارد، این یک راه است که البته این راه مقید به ضوابط و شرایط خودش است،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شود یک قاعده کلی از این به دست آورد و </w:t>
      </w:r>
      <w:r w:rsidR="00F37158">
        <w:rPr>
          <w:rFonts w:hint="cs"/>
          <w:rtl/>
        </w:rPr>
        <w:t>درواقع</w:t>
      </w:r>
      <w:r w:rsidRPr="00A20B3B">
        <w:rPr>
          <w:rFonts w:hint="cs"/>
          <w:rtl/>
        </w:rPr>
        <w:t xml:space="preserve"> این یک تحلیل است نه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یک استنباط فقهی باشد می</w:t>
      </w:r>
      <w:r w:rsidRPr="00A20B3B">
        <w:rPr>
          <w:rFonts w:asciiTheme="minorHAnsi" w:hAnsiTheme="minorHAnsi" w:hint="eastAsia"/>
        </w:rPr>
        <w:t>‌</w:t>
      </w:r>
      <w:r w:rsidRPr="00A20B3B">
        <w:rPr>
          <w:rFonts w:hint="cs"/>
          <w:rtl/>
        </w:rPr>
        <w:t>گوییم که از این طرف که</w:t>
      </w:r>
      <w:r w:rsidR="00072EEA">
        <w:rPr>
          <w:rFonts w:hint="cs"/>
          <w:rtl/>
        </w:rPr>
        <w:t xml:space="preserve"> به احترام و اکرام و محبت ترغیب‌</w:t>
      </w:r>
      <w:r w:rsidRPr="00A20B3B">
        <w:rPr>
          <w:rFonts w:hint="cs"/>
          <w:rtl/>
        </w:rPr>
        <w:t xml:space="preserve">هایی شد از آن طرف هم تنبیه و مؤاخذه و </w:t>
      </w:r>
      <w:r w:rsidRPr="00A20B3B">
        <w:rPr>
          <w:rFonts w:hint="cs"/>
          <w:rtl/>
        </w:rPr>
        <w:lastRenderedPageBreak/>
        <w:t>نهی آمده است. این نشان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دهد که از دیدگاه اسلام این موازنه</w:t>
      </w:r>
      <w:r w:rsidR="00545EA5">
        <w:rPr>
          <w:rFonts w:hint="cs"/>
          <w:rtl/>
        </w:rPr>
        <w:t xml:space="preserve"> است یعنی یک سلسله تعالیم ترغیب‌گر و حمایت‌</w:t>
      </w:r>
      <w:r w:rsidRPr="00A20B3B">
        <w:rPr>
          <w:rFonts w:hint="cs"/>
          <w:rtl/>
        </w:rPr>
        <w:t xml:space="preserve">گر و </w:t>
      </w:r>
      <w:r w:rsidR="00545EA5">
        <w:rPr>
          <w:rFonts w:hint="cs"/>
          <w:rtl/>
        </w:rPr>
        <w:t>محبت‌آمیز</w:t>
      </w:r>
      <w:r w:rsidRPr="00A20B3B">
        <w:rPr>
          <w:rFonts w:hint="cs"/>
          <w:rtl/>
        </w:rPr>
        <w:t xml:space="preserve"> است و یک سلسله تعالیم </w:t>
      </w:r>
      <w:r w:rsidR="00545EA5">
        <w:rPr>
          <w:rFonts w:hint="cs"/>
          <w:rtl/>
        </w:rPr>
        <w:t>هشداردهنده و انذار دهنده</w:t>
      </w:r>
      <w:r w:rsidRPr="00A20B3B">
        <w:rPr>
          <w:rFonts w:hint="cs"/>
          <w:rtl/>
        </w:rPr>
        <w:t xml:space="preserve"> و </w:t>
      </w:r>
      <w:r w:rsidR="00545EA5">
        <w:rPr>
          <w:rFonts w:hint="cs"/>
          <w:rtl/>
        </w:rPr>
        <w:t>بازدارنده</w:t>
      </w:r>
      <w:r w:rsidRPr="00A20B3B">
        <w:rPr>
          <w:rFonts w:hint="cs"/>
          <w:rtl/>
        </w:rPr>
        <w:t xml:space="preserve"> است، این یک طریق است که نشان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دهد که این در نگاه کلی فقهی تنظیم است.</w:t>
      </w:r>
    </w:p>
    <w:p w:rsidR="00D25E1B" w:rsidRPr="00A20B3B" w:rsidRDefault="00D25E1B" w:rsidP="008D7751">
      <w:pPr>
        <w:rPr>
          <w:rtl/>
        </w:rPr>
      </w:pPr>
      <w:r w:rsidRPr="00072EEA">
        <w:rPr>
          <w:rFonts w:hint="cs"/>
          <w:b/>
          <w:bCs/>
          <w:rtl/>
        </w:rPr>
        <w:t>ب:</w:t>
      </w:r>
      <w:r w:rsidRPr="00A20B3B">
        <w:rPr>
          <w:rFonts w:hint="cs"/>
          <w:rtl/>
        </w:rPr>
        <w:t xml:space="preserve"> راه دوم که راه فقهی است یعنی عنوان عامه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ای است که تکلیف را مشخص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کند این است که وقتی که تحقیقات این مسئله را گفت و کارشناسی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 این را اثبات کرد که </w:t>
      </w:r>
      <w:r w:rsidR="00F37158">
        <w:rPr>
          <w:rFonts w:hint="cs"/>
          <w:rtl/>
        </w:rPr>
        <w:t>مثلاً</w:t>
      </w:r>
      <w:r w:rsidRPr="00A20B3B">
        <w:rPr>
          <w:rFonts w:hint="cs"/>
          <w:rtl/>
        </w:rPr>
        <w:t xml:space="preserve"> توجهات زیادی، موجب آثار مخربی در تربیت او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و پیامدهای منفی </w:t>
      </w:r>
      <w:r w:rsidR="00545EA5">
        <w:rPr>
          <w:rFonts w:hint="cs"/>
          <w:rtl/>
        </w:rPr>
        <w:t>ازنظر</w:t>
      </w:r>
      <w:r w:rsidRPr="00A20B3B">
        <w:rPr>
          <w:rFonts w:hint="cs"/>
          <w:rtl/>
        </w:rPr>
        <w:t xml:space="preserve"> روحی و علمی و روانی دارد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آن قواعد کلی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آید، </w:t>
      </w:r>
      <w:r w:rsidR="008D7751" w:rsidRPr="00A20B3B">
        <w:rPr>
          <w:rFonts w:hint="cs"/>
          <w:b/>
          <w:bCs/>
          <w:rtl/>
        </w:rPr>
        <w:t>«</w:t>
      </w:r>
      <w:r w:rsidR="008D7751" w:rsidRPr="008D7751">
        <w:rPr>
          <w:rFonts w:hint="cs"/>
          <w:b/>
          <w:bCs/>
          <w:rtl/>
        </w:rPr>
        <w:t>قُوا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أَنْفُسَكُمْ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وَ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أَهْلِيكُمْ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نارا</w:t>
      </w:r>
      <w:r w:rsidR="008D7751" w:rsidRPr="00A20B3B">
        <w:rPr>
          <w:rFonts w:hint="cs"/>
          <w:b/>
          <w:bCs/>
          <w:rtl/>
        </w:rPr>
        <w:t>»</w:t>
      </w:r>
      <w:r w:rsidRPr="00A20B3B">
        <w:rPr>
          <w:rFonts w:hint="cs"/>
          <w:rtl/>
        </w:rPr>
        <w:t xml:space="preserve">(التحریم/6)، اگر </w:t>
      </w:r>
      <w:r w:rsidR="00545EA5">
        <w:rPr>
          <w:rFonts w:hint="cs"/>
          <w:rtl/>
        </w:rPr>
        <w:t>این‌طور</w:t>
      </w:r>
      <w:r w:rsidRPr="00A20B3B">
        <w:rPr>
          <w:rFonts w:hint="cs"/>
          <w:rtl/>
        </w:rPr>
        <w:t xml:space="preserve"> </w:t>
      </w:r>
      <w:r w:rsidR="00545EA5">
        <w:rPr>
          <w:rFonts w:hint="cs"/>
          <w:rtl/>
        </w:rPr>
        <w:t>بی‌توجهی</w:t>
      </w:r>
      <w:r w:rsidRPr="00A20B3B">
        <w:rPr>
          <w:rFonts w:hint="cs"/>
          <w:rtl/>
        </w:rPr>
        <w:t xml:space="preserve"> به خطاهای فرزند و لوس کردن و توجهات زیادی موجب این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 xml:space="preserve"> که ملکات فاسده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ای در او ایجاد شود یا در مسیر گمراهی قرار بگیرد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</w:t>
      </w:r>
      <w:r w:rsidRPr="00A20B3B">
        <w:rPr>
          <w:rFonts w:hint="cs"/>
          <w:b/>
          <w:bCs/>
          <w:rtl/>
        </w:rPr>
        <w:t>«</w:t>
      </w:r>
      <w:r w:rsidR="008D7751" w:rsidRPr="008D7751">
        <w:rPr>
          <w:rFonts w:hint="cs"/>
          <w:b/>
          <w:bCs/>
          <w:rtl/>
        </w:rPr>
        <w:t>قُوا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أَنْفُسَكُمْ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وَ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أَهْلِيكُمْ</w:t>
      </w:r>
      <w:r w:rsidR="008D7751" w:rsidRPr="008D7751">
        <w:rPr>
          <w:b/>
          <w:bCs/>
          <w:rtl/>
        </w:rPr>
        <w:t xml:space="preserve"> </w:t>
      </w:r>
      <w:r w:rsidR="008D7751" w:rsidRPr="008D7751">
        <w:rPr>
          <w:rFonts w:hint="cs"/>
          <w:b/>
          <w:bCs/>
          <w:rtl/>
        </w:rPr>
        <w:t>نارا</w:t>
      </w:r>
      <w:r w:rsidRPr="00A20B3B">
        <w:rPr>
          <w:rFonts w:hint="cs"/>
          <w:b/>
          <w:bCs/>
          <w:rtl/>
        </w:rPr>
        <w:t>»</w:t>
      </w:r>
      <w:r w:rsidR="008D7751">
        <w:rPr>
          <w:rFonts w:hint="cs"/>
          <w:rtl/>
        </w:rPr>
        <w:t xml:space="preserve"> </w:t>
      </w:r>
      <w:r w:rsidRPr="00A20B3B">
        <w:rPr>
          <w:rFonts w:hint="cs"/>
          <w:rtl/>
        </w:rPr>
        <w:t xml:space="preserve">یا موجب اضرار است، </w:t>
      </w:r>
      <w:r w:rsidRPr="00A20B3B">
        <w:rPr>
          <w:rFonts w:hint="cs"/>
          <w:b/>
          <w:bCs/>
          <w:rtl/>
        </w:rPr>
        <w:t>«</w:t>
      </w:r>
      <w:r w:rsidR="00072EEA" w:rsidRPr="00072EEA">
        <w:rPr>
          <w:rFonts w:hint="cs"/>
          <w:b/>
          <w:bCs/>
          <w:rtl/>
        </w:rPr>
        <w:t>لا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تُضَارَّ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والِدَةٌ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بِوَلَدِها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وَ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لا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مَوْلُودٌ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لَهُ</w:t>
      </w:r>
      <w:r w:rsidR="00072EEA" w:rsidRPr="00072EEA">
        <w:rPr>
          <w:b/>
          <w:bCs/>
          <w:rtl/>
        </w:rPr>
        <w:t xml:space="preserve"> </w:t>
      </w:r>
      <w:r w:rsidR="00072EEA" w:rsidRPr="00072EEA">
        <w:rPr>
          <w:rFonts w:hint="cs"/>
          <w:b/>
          <w:bCs/>
          <w:rtl/>
        </w:rPr>
        <w:t>بِوَلَدِه‏</w:t>
      </w:r>
      <w:r w:rsidRPr="00A20B3B">
        <w:rPr>
          <w:rFonts w:hint="cs"/>
          <w:b/>
          <w:bCs/>
          <w:rtl/>
        </w:rPr>
        <w:t>»</w:t>
      </w:r>
      <w:r w:rsidR="008D7751">
        <w:rPr>
          <w:rFonts w:hint="cs"/>
          <w:rtl/>
        </w:rPr>
        <w:t>(بقره/233)</w:t>
      </w:r>
      <w:r w:rsidRPr="00A20B3B">
        <w:rPr>
          <w:rFonts w:hint="cs"/>
          <w:rtl/>
        </w:rPr>
        <w:t xml:space="preserve">، آن قواعد عامه در </w:t>
      </w:r>
      <w:r w:rsidR="00724E49" w:rsidRPr="00A20B3B">
        <w:rPr>
          <w:rFonts w:hint="cs"/>
          <w:rtl/>
        </w:rPr>
        <w:t>اینجا</w:t>
      </w:r>
      <w:r w:rsidRPr="00A20B3B">
        <w:rPr>
          <w:rFonts w:hint="cs"/>
          <w:rtl/>
        </w:rPr>
        <w:t xml:space="preserve"> منطبق </w:t>
      </w:r>
      <w:r w:rsidR="00545EA5">
        <w:rPr>
          <w:rFonts w:hint="cs"/>
          <w:rtl/>
        </w:rPr>
        <w:t>می‌شود</w:t>
      </w:r>
      <w:r w:rsidRPr="00A20B3B">
        <w:rPr>
          <w:rFonts w:hint="cs"/>
          <w:rtl/>
        </w:rPr>
        <w:t>. این تحقیقات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شناسی گاهی یک تحقیقاتی است که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شود بگوییم یک نوع اطمینانی بدهد و لذا آن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تواند منشأ حکم شود، تحقیقات باید به حدی برسد که یک نوع اطمینانی در آن ایجاد شود تا منشأ انطباق احکام و عناوین عامه شود، این موضوع از آن موضوعاتی است که چون مؤید به تجارب شخصی و اجتماعی هم است و از آن طرف هم تحقیقات را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و لذا اگر هم هیچ دلیلی نداشته باشیم این زیان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و آثار آن اگر در حدی برسد که ضلالت و گمراهی و فساد در آن باشد ادله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ای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باید اقدام کنی و </w:t>
      </w:r>
      <w:r w:rsidR="00F37158">
        <w:rPr>
          <w:rFonts w:hint="cs"/>
          <w:rtl/>
        </w:rPr>
        <w:t>این‌ها</w:t>
      </w:r>
      <w:r w:rsidRPr="00A20B3B">
        <w:rPr>
          <w:rFonts w:hint="cs"/>
          <w:rtl/>
        </w:rPr>
        <w:t xml:space="preserve"> را کنار بزنی و اگر هم زیان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های در سطوح </w:t>
      </w:r>
      <w:r w:rsidR="00545EA5">
        <w:rPr>
          <w:rFonts w:hint="cs"/>
          <w:rtl/>
        </w:rPr>
        <w:t>پایین‌تر</w:t>
      </w:r>
      <w:r w:rsidRPr="00A20B3B">
        <w:rPr>
          <w:rFonts w:hint="cs"/>
          <w:rtl/>
        </w:rPr>
        <w:t xml:space="preserve"> باشد عناوینی </w:t>
      </w:r>
      <w:r w:rsidR="00545EA5">
        <w:rPr>
          <w:rFonts w:hint="cs"/>
          <w:rtl/>
        </w:rPr>
        <w:t>می‌گوید</w:t>
      </w:r>
      <w:r w:rsidRPr="00A20B3B">
        <w:rPr>
          <w:rFonts w:hint="cs"/>
          <w:rtl/>
        </w:rPr>
        <w:t xml:space="preserve"> که این خوب نیست.</w:t>
      </w:r>
    </w:p>
    <w:p w:rsidR="00D25E1B" w:rsidRPr="00A20B3B" w:rsidRDefault="00072EEA" w:rsidP="00D25E1B">
      <w:pPr>
        <w:rPr>
          <w:rtl/>
        </w:rPr>
      </w:pPr>
      <w:r>
        <w:rPr>
          <w:rFonts w:hint="cs"/>
          <w:b/>
          <w:bCs/>
          <w:rtl/>
        </w:rPr>
        <w:t>سؤال</w:t>
      </w:r>
      <w:r w:rsidR="00D25E1B" w:rsidRPr="00A20B3B">
        <w:rPr>
          <w:rFonts w:hint="cs"/>
          <w:b/>
          <w:bCs/>
          <w:rtl/>
        </w:rPr>
        <w:t>:</w:t>
      </w:r>
      <w:r w:rsidR="00D25E1B" w:rsidRPr="00A20B3B">
        <w:rPr>
          <w:rFonts w:hint="cs"/>
          <w:rtl/>
        </w:rPr>
        <w:t xml:space="preserve"> آیا به علومی که از غرب می</w:t>
      </w:r>
      <w:r w:rsidR="00D25E1B" w:rsidRPr="00A20B3B">
        <w:rPr>
          <w:rFonts w:hint="eastAsia"/>
          <w:rtl/>
        </w:rPr>
        <w:t>‌</w:t>
      </w:r>
      <w:r w:rsidR="00D25E1B" w:rsidRPr="00A20B3B">
        <w:rPr>
          <w:rFonts w:hint="cs"/>
          <w:rtl/>
        </w:rPr>
        <w:t xml:space="preserve">آید </w:t>
      </w:r>
      <w:r w:rsidR="00545EA5">
        <w:rPr>
          <w:rFonts w:hint="cs"/>
          <w:rtl/>
        </w:rPr>
        <w:t>می‌توان</w:t>
      </w:r>
      <w:r w:rsidR="00D25E1B" w:rsidRPr="00A20B3B">
        <w:rPr>
          <w:rFonts w:hint="cs"/>
          <w:rtl/>
        </w:rPr>
        <w:t xml:space="preserve"> اعتماد کرد؟</w:t>
      </w:r>
    </w:p>
    <w:p w:rsidR="00D25E1B" w:rsidRPr="00A20B3B" w:rsidRDefault="00D25E1B" w:rsidP="00D25E1B">
      <w:pPr>
        <w:rPr>
          <w:rtl/>
        </w:rPr>
      </w:pPr>
      <w:r w:rsidRPr="00A20B3B">
        <w:rPr>
          <w:rFonts w:hint="cs"/>
          <w:b/>
          <w:bCs/>
          <w:rtl/>
        </w:rPr>
        <w:t>جواب:</w:t>
      </w:r>
      <w:r w:rsidRPr="00A20B3B">
        <w:rPr>
          <w:rFonts w:hint="cs"/>
          <w:rtl/>
        </w:rPr>
        <w:t xml:space="preserve">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ما بگوییم علومی که از غرب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آید به </w:t>
      </w:r>
      <w:r w:rsidR="00545EA5">
        <w:rPr>
          <w:rFonts w:hint="cs"/>
          <w:rtl/>
        </w:rPr>
        <w:t>هیچ‌کدام</w:t>
      </w:r>
      <w:r w:rsidRPr="00A20B3B">
        <w:rPr>
          <w:rFonts w:hint="cs"/>
          <w:rtl/>
        </w:rPr>
        <w:t xml:space="preserve"> وثوقی نیست، این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شود، در تحقیقات فرهنگی </w:t>
      </w:r>
      <w:r w:rsidR="00545EA5">
        <w:rPr>
          <w:rFonts w:hint="cs"/>
          <w:rtl/>
        </w:rPr>
        <w:t>این‌طور</w:t>
      </w:r>
      <w:r w:rsidRPr="00A20B3B">
        <w:rPr>
          <w:rFonts w:hint="cs"/>
          <w:rtl/>
        </w:rPr>
        <w:t xml:space="preserve"> است، در روان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 xml:space="preserve">شناسی </w:t>
      </w:r>
      <w:r w:rsidR="00545EA5">
        <w:rPr>
          <w:rFonts w:hint="cs"/>
          <w:rtl/>
        </w:rPr>
        <w:t>این‌طور</w:t>
      </w:r>
      <w:r w:rsidRPr="00A20B3B">
        <w:rPr>
          <w:rFonts w:hint="cs"/>
          <w:rtl/>
        </w:rPr>
        <w:t xml:space="preserve"> نیست مگر </w:t>
      </w:r>
      <w:r w:rsidR="00F37158">
        <w:rPr>
          <w:rFonts w:hint="cs"/>
          <w:rtl/>
        </w:rPr>
        <w:t>این‌که</w:t>
      </w:r>
      <w:r w:rsidRPr="00A20B3B">
        <w:rPr>
          <w:rFonts w:hint="cs"/>
          <w:rtl/>
        </w:rPr>
        <w:t xml:space="preserve"> بگوییم نمی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شود به تفاوت محیطی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اش اعتماد کرد ولی تحقیقات فرهنگی که تشکیلات سیاسی می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دهند، آن</w:t>
      </w:r>
      <w:r w:rsidRPr="00A20B3B">
        <w:rPr>
          <w:rFonts w:hint="eastAsia"/>
          <w:rtl/>
        </w:rPr>
        <w:t>‌</w:t>
      </w:r>
      <w:r w:rsidRPr="00A20B3B">
        <w:rPr>
          <w:rFonts w:hint="cs"/>
          <w:rtl/>
        </w:rPr>
        <w:t>ها مورد اعتماد نیست.</w:t>
      </w:r>
    </w:p>
    <w:p w:rsidR="00D25E1B" w:rsidRPr="00A20B3B" w:rsidRDefault="00D25E1B" w:rsidP="00D25E1B">
      <w:pPr>
        <w:rPr>
          <w:rtl/>
        </w:rPr>
      </w:pPr>
    </w:p>
    <w:p w:rsidR="00D25E1B" w:rsidRPr="00A20B3B" w:rsidRDefault="00D25E1B" w:rsidP="00D25E1B">
      <w:pPr>
        <w:rPr>
          <w:rtl/>
        </w:rPr>
      </w:pPr>
    </w:p>
    <w:p w:rsidR="00D25E1B" w:rsidRPr="00A20B3B" w:rsidRDefault="00D25E1B" w:rsidP="00D25E1B">
      <w:pPr>
        <w:rPr>
          <w:rtl/>
        </w:rPr>
      </w:pPr>
    </w:p>
    <w:p w:rsidR="00152670" w:rsidRPr="00A20B3B" w:rsidRDefault="00152670" w:rsidP="00734D59">
      <w:pPr>
        <w:rPr>
          <w:rtl/>
        </w:rPr>
      </w:pPr>
    </w:p>
    <w:sectPr w:rsidR="00152670" w:rsidRPr="00A20B3B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59" w:rsidRDefault="001D1359" w:rsidP="000D5800">
      <w:r>
        <w:separator/>
      </w:r>
    </w:p>
  </w:endnote>
  <w:endnote w:type="continuationSeparator" w:id="0">
    <w:p w:rsidR="001D1359" w:rsidRDefault="001D135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58" w:rsidRDefault="00F37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58" w:rsidRDefault="00F37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58" w:rsidRDefault="00F37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59" w:rsidRDefault="001D1359" w:rsidP="000D5800">
      <w:r>
        <w:separator/>
      </w:r>
    </w:p>
  </w:footnote>
  <w:footnote w:type="continuationSeparator" w:id="0">
    <w:p w:rsidR="001D1359" w:rsidRDefault="001D1359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58" w:rsidRDefault="00F37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25E1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171CD3" wp14:editId="60B97BA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46C9ADEE" wp14:editId="42224B6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D3336B">
      <w:rPr>
        <w:rFonts w:ascii="IranNastaliq" w:hAnsi="IranNastaliq" w:cs="IranNastaliq"/>
        <w:sz w:val="40"/>
        <w:szCs w:val="40"/>
        <w:rtl/>
      </w:rPr>
      <w:t xml:space="preserve"> </w:t>
    </w:r>
    <w:r w:rsidR="00DE370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25E1B">
      <w:rPr>
        <w:rFonts w:ascii="IranNastaliq" w:hAnsi="IranNastaliq" w:cs="IranNastaliq" w:hint="cs"/>
        <w:sz w:val="40"/>
        <w:szCs w:val="40"/>
        <w:rtl/>
      </w:rPr>
      <w:t>2554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58" w:rsidRDefault="00F37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5D3"/>
    <w:multiLevelType w:val="hybridMultilevel"/>
    <w:tmpl w:val="49B8ABB8"/>
    <w:lvl w:ilvl="0" w:tplc="40706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1B"/>
    <w:rsid w:val="000228A2"/>
    <w:rsid w:val="000324F1"/>
    <w:rsid w:val="00041FE0"/>
    <w:rsid w:val="00052BA3"/>
    <w:rsid w:val="0006363E"/>
    <w:rsid w:val="00072EEA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1359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45EA5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24E49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D7751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75F5"/>
    <w:rsid w:val="009F4EB3"/>
    <w:rsid w:val="00A06D48"/>
    <w:rsid w:val="00A20B3B"/>
    <w:rsid w:val="00A21834"/>
    <w:rsid w:val="00A31C17"/>
    <w:rsid w:val="00A31FDE"/>
    <w:rsid w:val="00A35AC2"/>
    <w:rsid w:val="00A37C77"/>
    <w:rsid w:val="00A5418D"/>
    <w:rsid w:val="00A725C2"/>
    <w:rsid w:val="00A73FB7"/>
    <w:rsid w:val="00A769EE"/>
    <w:rsid w:val="00A810A5"/>
    <w:rsid w:val="00A9616A"/>
    <w:rsid w:val="00A96F68"/>
    <w:rsid w:val="00AA2342"/>
    <w:rsid w:val="00AD0304"/>
    <w:rsid w:val="00AD27BE"/>
    <w:rsid w:val="00AF0F1A"/>
    <w:rsid w:val="00B145D3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25E1B"/>
    <w:rsid w:val="00D3336B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D7307"/>
    <w:rsid w:val="00DE1DC4"/>
    <w:rsid w:val="00DE3703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7158"/>
    <w:rsid w:val="00F40284"/>
    <w:rsid w:val="00F52D58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E3703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E370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E370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E3703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E3703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E370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E370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E370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E370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E3703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E3703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E370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E370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E3703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DE370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70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370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370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E370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370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370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E370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370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DE370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E370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E370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E370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E370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E370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E370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E370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70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370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370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370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E370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E370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370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370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370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3703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370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370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370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370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370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E3703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E370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E370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E3703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E3703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E370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E370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E370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E370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E3703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E3703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E370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E370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E3703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DE370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70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370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370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E370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370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370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E370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370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DE370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E370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E370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E370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E370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E370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E370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E370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70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370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370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370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E370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E370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370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370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370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3703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370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370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370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370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370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63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10</cp:revision>
  <dcterms:created xsi:type="dcterms:W3CDTF">2014-12-30T10:07:00Z</dcterms:created>
  <dcterms:modified xsi:type="dcterms:W3CDTF">2014-12-31T06:09:00Z</dcterms:modified>
</cp:coreProperties>
</file>